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CF9" w:rsidRPr="00C55954" w:rsidRDefault="00FE4CF9" w:rsidP="005A0C0F">
      <w:pPr>
        <w:tabs>
          <w:tab w:val="left" w:pos="1860"/>
        </w:tabs>
        <w:spacing w:after="0"/>
        <w:ind w:firstLine="567"/>
        <w:jc w:val="center"/>
        <w:rPr>
          <w:rFonts w:ascii="Times New Roman" w:hAnsi="Times New Roman"/>
          <w:sz w:val="10"/>
        </w:rPr>
      </w:pPr>
    </w:p>
    <w:p w:rsidR="00FE4CF9" w:rsidRPr="00003D85" w:rsidRDefault="00FE4CF9" w:rsidP="005A0C0F">
      <w:pPr>
        <w:tabs>
          <w:tab w:val="left" w:pos="1860"/>
        </w:tabs>
        <w:spacing w:after="0"/>
        <w:ind w:firstLine="567"/>
        <w:jc w:val="center"/>
        <w:rPr>
          <w:rFonts w:ascii="Times New Roman" w:hAnsi="Times New Roman"/>
        </w:rPr>
      </w:pPr>
      <w:r w:rsidRPr="00003D85">
        <w:rPr>
          <w:rFonts w:ascii="Times New Roman" w:hAnsi="Times New Roman"/>
        </w:rPr>
        <w:t xml:space="preserve">МУНИЦИПАЛЬНОЕ ДОШКОЛЬНОЕ ОБРАЗОВАТЕЛЬНОЕ </w:t>
      </w:r>
    </w:p>
    <w:p w:rsidR="00FE4CF9" w:rsidRPr="00003D85" w:rsidRDefault="00FE4CF9" w:rsidP="005A0C0F">
      <w:pPr>
        <w:tabs>
          <w:tab w:val="left" w:pos="1860"/>
        </w:tabs>
        <w:spacing w:after="0"/>
        <w:ind w:firstLine="567"/>
        <w:jc w:val="center"/>
        <w:rPr>
          <w:rFonts w:ascii="Times New Roman" w:hAnsi="Times New Roman"/>
        </w:rPr>
      </w:pPr>
      <w:r w:rsidRPr="00003D85">
        <w:rPr>
          <w:rFonts w:ascii="Times New Roman" w:hAnsi="Times New Roman"/>
        </w:rPr>
        <w:t>АВТОНОМНОЕ УЧРЕЖДЕНИЕ</w:t>
      </w:r>
    </w:p>
    <w:p w:rsidR="00FE4CF9" w:rsidRDefault="00FE4CF9" w:rsidP="005A0C0F">
      <w:pPr>
        <w:tabs>
          <w:tab w:val="left" w:pos="1860"/>
        </w:tabs>
        <w:spacing w:after="0"/>
        <w:ind w:firstLine="567"/>
        <w:jc w:val="center"/>
        <w:rPr>
          <w:rFonts w:ascii="Times New Roman" w:hAnsi="Times New Roman"/>
        </w:rPr>
      </w:pPr>
      <w:r w:rsidRPr="00003D85">
        <w:rPr>
          <w:rFonts w:ascii="Times New Roman" w:hAnsi="Times New Roman"/>
        </w:rPr>
        <w:t>«ДЕТСКИЙ САД №31 «СОЛНЫШКО» КОМБИНИРОВАННОГО ВИДА</w:t>
      </w:r>
      <w:r w:rsidR="000D482D">
        <w:rPr>
          <w:rFonts w:ascii="Times New Roman" w:hAnsi="Times New Roman"/>
        </w:rPr>
        <w:t xml:space="preserve">                                    </w:t>
      </w:r>
      <w:r w:rsidRPr="00003D85">
        <w:rPr>
          <w:rFonts w:ascii="Times New Roman" w:hAnsi="Times New Roman"/>
        </w:rPr>
        <w:t xml:space="preserve"> Г.НОВОТРОИЦКА ОРЕНБУРГСКОЙ ОБЛАСТИ</w:t>
      </w:r>
      <w:r>
        <w:rPr>
          <w:rFonts w:ascii="Times New Roman" w:hAnsi="Times New Roman"/>
        </w:rPr>
        <w:t>»</w:t>
      </w:r>
    </w:p>
    <w:p w:rsidR="00FE4CF9" w:rsidRDefault="00FE4CF9" w:rsidP="005A0C0F">
      <w:pPr>
        <w:tabs>
          <w:tab w:val="left" w:pos="1860"/>
        </w:tabs>
        <w:spacing w:after="0"/>
        <w:ind w:firstLine="567"/>
        <w:jc w:val="center"/>
        <w:rPr>
          <w:rFonts w:ascii="Times New Roman" w:hAnsi="Times New Roman"/>
        </w:rPr>
      </w:pPr>
    </w:p>
    <w:p w:rsidR="00FE4CF9" w:rsidRDefault="00FE4CF9" w:rsidP="005A0C0F">
      <w:pPr>
        <w:tabs>
          <w:tab w:val="left" w:pos="1860"/>
        </w:tabs>
        <w:spacing w:after="0"/>
        <w:ind w:firstLine="567"/>
        <w:jc w:val="center"/>
        <w:rPr>
          <w:rFonts w:ascii="Times New Roman" w:hAnsi="Times New Roman"/>
        </w:rPr>
      </w:pPr>
    </w:p>
    <w:p w:rsidR="00FE4CF9" w:rsidRDefault="00FE4CF9" w:rsidP="005A0C0F">
      <w:pPr>
        <w:tabs>
          <w:tab w:val="left" w:pos="1860"/>
        </w:tabs>
        <w:spacing w:after="0"/>
        <w:ind w:firstLine="567"/>
        <w:jc w:val="center"/>
        <w:rPr>
          <w:rFonts w:ascii="Times New Roman" w:hAnsi="Times New Roman"/>
        </w:rPr>
      </w:pPr>
    </w:p>
    <w:p w:rsidR="00FE4CF9" w:rsidRPr="00FE4CF9" w:rsidRDefault="00FE4CF9" w:rsidP="005A0C0F">
      <w:pPr>
        <w:spacing w:after="75"/>
        <w:ind w:firstLine="567"/>
        <w:jc w:val="center"/>
        <w:outlineLvl w:val="0"/>
        <w:rPr>
          <w:rFonts w:ascii="Times New Roman" w:eastAsia="Times New Roman" w:hAnsi="Times New Roman"/>
          <w:b/>
          <w:bCs/>
          <w:kern w:val="36"/>
          <w:sz w:val="44"/>
          <w:szCs w:val="24"/>
          <w:lang w:eastAsia="ru-RU"/>
        </w:rPr>
      </w:pPr>
      <w:r w:rsidRPr="00FE4CF9">
        <w:rPr>
          <w:rFonts w:ascii="Times New Roman" w:eastAsia="Times New Roman" w:hAnsi="Times New Roman"/>
          <w:b/>
          <w:bCs/>
          <w:kern w:val="36"/>
          <w:sz w:val="44"/>
          <w:szCs w:val="24"/>
          <w:lang w:eastAsia="ru-RU"/>
        </w:rPr>
        <w:t>Музейная педагогика</w:t>
      </w:r>
    </w:p>
    <w:p w:rsidR="00FE4CF9" w:rsidRDefault="00FE4CF9" w:rsidP="005A0C0F">
      <w:pPr>
        <w:tabs>
          <w:tab w:val="left" w:pos="1860"/>
        </w:tabs>
        <w:spacing w:after="0"/>
        <w:ind w:firstLine="567"/>
        <w:jc w:val="center"/>
        <w:rPr>
          <w:rFonts w:ascii="Times New Roman" w:hAnsi="Times New Roman"/>
        </w:rPr>
      </w:pPr>
    </w:p>
    <w:p w:rsidR="00FE4CF9" w:rsidRDefault="00FE4CF9" w:rsidP="005A0C0F">
      <w:pPr>
        <w:tabs>
          <w:tab w:val="left" w:pos="1860"/>
        </w:tabs>
        <w:spacing w:after="0"/>
        <w:ind w:firstLine="567"/>
        <w:jc w:val="center"/>
        <w:rPr>
          <w:rFonts w:ascii="Times New Roman" w:hAnsi="Times New Roman"/>
        </w:rPr>
      </w:pPr>
    </w:p>
    <w:p w:rsidR="00112D6E" w:rsidRDefault="00851ED0" w:rsidP="005A0C0F">
      <w:pPr>
        <w:tabs>
          <w:tab w:val="left" w:pos="1860"/>
        </w:tabs>
        <w:spacing w:after="0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190141" cy="2920123"/>
            <wp:effectExtent l="19050" t="0" r="609" b="0"/>
            <wp:docPr id="1" name="Рисунок 1" descr="F:\ФОТОГРАФИИ, ВИДЕО\ДЕТСКИЙ САД\Детсад года\конкурс фото, видео\фото\4 музей\20200730_11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ГРАФИИ, ВИДЕО\ДЕТСКИЙ САД\Детсад года\конкурс фото, видео\фото\4 музей\20200730_1101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797" cy="2924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2D6E">
        <w:rPr>
          <w:rFonts w:ascii="Times New Roman" w:hAnsi="Times New Roman"/>
        </w:rPr>
        <w:t xml:space="preserve">               </w:t>
      </w:r>
      <w:r w:rsidR="00112D6E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3503930" cy="2652354"/>
            <wp:effectExtent l="19050" t="0" r="1270" b="0"/>
            <wp:docPr id="6" name="Рисунок 3" descr="F:\ФОТОГРАФИИ, ВИДЕО\ДЕТСКИЙ САД\2011\с фотоаппарата\DSCN2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ГРАФИИ, ВИДЕО\ДЕТСКИЙ САД\2011\с фотоаппарата\DSCN21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516" t="27880" r="13144" b="30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891" cy="2656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D6E" w:rsidRDefault="00112D6E" w:rsidP="005A0C0F">
      <w:pPr>
        <w:tabs>
          <w:tab w:val="left" w:pos="1860"/>
        </w:tabs>
        <w:spacing w:after="0"/>
        <w:ind w:firstLine="567"/>
        <w:rPr>
          <w:rFonts w:ascii="Times New Roman" w:hAnsi="Times New Roman"/>
        </w:rPr>
      </w:pPr>
    </w:p>
    <w:p w:rsidR="00112D6E" w:rsidRDefault="00112D6E" w:rsidP="005A0C0F">
      <w:pPr>
        <w:tabs>
          <w:tab w:val="left" w:pos="1860"/>
        </w:tabs>
        <w:spacing w:after="0"/>
        <w:ind w:firstLine="567"/>
        <w:rPr>
          <w:rFonts w:ascii="Times New Roman" w:hAnsi="Times New Roman"/>
        </w:rPr>
      </w:pPr>
    </w:p>
    <w:p w:rsidR="00FE4CF9" w:rsidRDefault="00112D6E" w:rsidP="005A0C0F">
      <w:pPr>
        <w:tabs>
          <w:tab w:val="left" w:pos="1860"/>
        </w:tabs>
        <w:spacing w:after="0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656736" cy="2589581"/>
            <wp:effectExtent l="19050" t="0" r="0" b="0"/>
            <wp:docPr id="8" name="Рисунок 4" descr="F:\ФОТОГРАФИИ, ВИДЕО\ДЕТСКИЙ САД\2011\с фотоаппарата\DSCN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ГРАФИИ, ВИДЕО\ДЕТСКИЙ САД\2011\с фотоаппарата\DSCN21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6209" t="20545" r="19161" b="3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737" cy="2589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5954">
        <w:rPr>
          <w:rFonts w:ascii="Times New Roman" w:hAnsi="Times New Roman"/>
        </w:rPr>
        <w:t xml:space="preserve">       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3296615" cy="1493559"/>
            <wp:effectExtent l="19050" t="0" r="0" b="0"/>
            <wp:docPr id="5" name="Рисунок 2" descr="F:\ФОТОГРАФИИ, ВИДЕО\ДЕТСКИЙ САД\2011\зимний сад\IMG_2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ГРАФИИ, ВИДЕО\ДЕТСКИЙ САД\2011\зимний сад\IMG_27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7121" t="11310" b="37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615" cy="1493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CF9" w:rsidRDefault="00FE4CF9" w:rsidP="005A0C0F">
      <w:pPr>
        <w:tabs>
          <w:tab w:val="left" w:pos="1860"/>
        </w:tabs>
        <w:spacing w:after="0"/>
        <w:ind w:firstLine="567"/>
        <w:jc w:val="center"/>
        <w:rPr>
          <w:rFonts w:ascii="Times New Roman" w:hAnsi="Times New Roman"/>
        </w:rPr>
      </w:pPr>
    </w:p>
    <w:p w:rsidR="00FE4CF9" w:rsidRDefault="00FE4CF9" w:rsidP="005A0C0F">
      <w:pPr>
        <w:tabs>
          <w:tab w:val="left" w:pos="1860"/>
        </w:tabs>
        <w:spacing w:after="0"/>
        <w:ind w:firstLine="567"/>
        <w:rPr>
          <w:rFonts w:ascii="Times New Roman" w:hAnsi="Times New Roman"/>
        </w:rPr>
      </w:pPr>
    </w:p>
    <w:p w:rsidR="00C55954" w:rsidRDefault="00FE4CF9" w:rsidP="005A0C0F">
      <w:pPr>
        <w:shd w:val="clear" w:color="auto" w:fill="FFFFFF"/>
        <w:spacing w:after="120"/>
        <w:ind w:firstLine="567"/>
        <w:textAlignment w:val="baseline"/>
        <w:outlineLvl w:val="1"/>
        <w:rPr>
          <w:rFonts w:ascii="Times New Roman" w:eastAsia="Times New Roman" w:hAnsi="Times New Roman"/>
          <w:b/>
          <w:bCs/>
          <w:sz w:val="28"/>
          <w:szCs w:val="4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48"/>
          <w:lang w:eastAsia="ru-RU"/>
        </w:rPr>
        <w:t xml:space="preserve">                                                                              </w:t>
      </w:r>
    </w:p>
    <w:p w:rsidR="00FE4CF9" w:rsidRDefault="00FE4CF9" w:rsidP="005A0C0F">
      <w:pPr>
        <w:shd w:val="clear" w:color="auto" w:fill="FFFFFF"/>
        <w:spacing w:after="120"/>
        <w:ind w:firstLine="567"/>
        <w:jc w:val="right"/>
        <w:textAlignment w:val="baseline"/>
        <w:outlineLvl w:val="1"/>
        <w:rPr>
          <w:rFonts w:ascii="Times New Roman" w:eastAsia="Times New Roman" w:hAnsi="Times New Roman"/>
          <w:b/>
          <w:bCs/>
          <w:sz w:val="28"/>
          <w:szCs w:val="48"/>
          <w:lang w:eastAsia="ru-RU"/>
        </w:rPr>
      </w:pPr>
      <w:r w:rsidRPr="000513A6">
        <w:rPr>
          <w:rFonts w:ascii="Times New Roman" w:eastAsia="Times New Roman" w:hAnsi="Times New Roman"/>
          <w:b/>
          <w:bCs/>
          <w:sz w:val="28"/>
          <w:szCs w:val="48"/>
          <w:lang w:eastAsia="ru-RU"/>
        </w:rPr>
        <w:t xml:space="preserve">Воспитатель: </w:t>
      </w:r>
      <w:proofErr w:type="spellStart"/>
      <w:r w:rsidRPr="000513A6">
        <w:rPr>
          <w:rFonts w:ascii="Times New Roman" w:eastAsia="Times New Roman" w:hAnsi="Times New Roman"/>
          <w:b/>
          <w:bCs/>
          <w:sz w:val="28"/>
          <w:szCs w:val="48"/>
          <w:lang w:eastAsia="ru-RU"/>
        </w:rPr>
        <w:t>Таланова</w:t>
      </w:r>
      <w:proofErr w:type="spellEnd"/>
      <w:r w:rsidRPr="000513A6">
        <w:rPr>
          <w:rFonts w:ascii="Times New Roman" w:eastAsia="Times New Roman" w:hAnsi="Times New Roman"/>
          <w:b/>
          <w:bCs/>
          <w:sz w:val="28"/>
          <w:szCs w:val="48"/>
          <w:lang w:eastAsia="ru-RU"/>
        </w:rPr>
        <w:t xml:space="preserve"> В.А.</w:t>
      </w:r>
    </w:p>
    <w:p w:rsidR="00FE4CF9" w:rsidRDefault="00FE4CF9" w:rsidP="005A0C0F">
      <w:pPr>
        <w:shd w:val="clear" w:color="auto" w:fill="FFFFFF"/>
        <w:spacing w:after="120"/>
        <w:ind w:firstLine="567"/>
        <w:jc w:val="center"/>
        <w:textAlignment w:val="baseline"/>
        <w:outlineLvl w:val="1"/>
        <w:rPr>
          <w:rFonts w:ascii="Times New Roman" w:eastAsia="Times New Roman" w:hAnsi="Times New Roman"/>
          <w:b/>
          <w:bCs/>
          <w:sz w:val="28"/>
          <w:szCs w:val="48"/>
          <w:lang w:eastAsia="ru-RU"/>
        </w:rPr>
      </w:pPr>
    </w:p>
    <w:p w:rsidR="00FE4CF9" w:rsidRDefault="00FE4CF9" w:rsidP="005A0C0F">
      <w:pPr>
        <w:shd w:val="clear" w:color="auto" w:fill="FFFFFF"/>
        <w:spacing w:after="120"/>
        <w:ind w:firstLine="567"/>
        <w:jc w:val="center"/>
        <w:textAlignment w:val="baseline"/>
        <w:outlineLvl w:val="1"/>
        <w:rPr>
          <w:rFonts w:ascii="Times New Roman" w:eastAsia="Times New Roman" w:hAnsi="Times New Roman"/>
          <w:b/>
          <w:bCs/>
          <w:sz w:val="28"/>
          <w:szCs w:val="4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48"/>
          <w:lang w:eastAsia="ru-RU"/>
        </w:rPr>
        <w:t>2023</w:t>
      </w:r>
    </w:p>
    <w:p w:rsidR="0028469E" w:rsidRDefault="0028469E" w:rsidP="000448C3">
      <w:pPr>
        <w:spacing w:after="0"/>
        <w:ind w:firstLine="567"/>
        <w:contextualSpacing/>
        <w:jc w:val="both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</w:pPr>
    </w:p>
    <w:p w:rsidR="0028469E" w:rsidRPr="0028469E" w:rsidRDefault="0028469E" w:rsidP="000448C3">
      <w:pPr>
        <w:spacing w:after="0"/>
        <w:ind w:firstLine="567"/>
        <w:contextualSpacing/>
        <w:jc w:val="both"/>
        <w:rPr>
          <w:rFonts w:ascii="Times New Roman" w:eastAsia="Times New Roman" w:hAnsi="Times New Roman"/>
          <w:b/>
          <w:bCs/>
          <w:kern w:val="36"/>
          <w:sz w:val="12"/>
          <w:szCs w:val="24"/>
          <w:lang w:eastAsia="ru-RU"/>
        </w:rPr>
      </w:pPr>
    </w:p>
    <w:p w:rsidR="00F6348B" w:rsidRDefault="00346E38" w:rsidP="000448C3">
      <w:pPr>
        <w:spacing w:after="0"/>
        <w:ind w:firstLine="567"/>
        <w:contextualSpacing/>
        <w:jc w:val="both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</w:pPr>
      <w:r w:rsidRPr="00244889"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  <w:t>Музейная педагогика</w:t>
      </w:r>
    </w:p>
    <w:p w:rsidR="00F6348B" w:rsidRPr="000448C3" w:rsidRDefault="00F6348B" w:rsidP="005A0C0F">
      <w:pPr>
        <w:spacing w:after="0"/>
        <w:ind w:firstLine="567"/>
        <w:contextualSpacing/>
        <w:jc w:val="right"/>
        <w:rPr>
          <w:rFonts w:ascii="Times New Roman" w:hAnsi="Times New Roman"/>
          <w:b/>
          <w:i/>
          <w:sz w:val="24"/>
          <w:szCs w:val="24"/>
        </w:rPr>
      </w:pPr>
      <w:r w:rsidRPr="000448C3">
        <w:rPr>
          <w:rFonts w:ascii="Times New Roman" w:hAnsi="Times New Roman"/>
          <w:b/>
          <w:i/>
          <w:sz w:val="24"/>
          <w:szCs w:val="24"/>
        </w:rPr>
        <w:t xml:space="preserve">«В процессе обучения должны быть задействованы ум, </w:t>
      </w:r>
    </w:p>
    <w:p w:rsidR="00346E38" w:rsidRPr="000448C3" w:rsidRDefault="00F6348B" w:rsidP="000448C3">
      <w:pPr>
        <w:spacing w:after="0"/>
        <w:ind w:firstLine="567"/>
        <w:contextualSpacing/>
        <w:jc w:val="right"/>
        <w:rPr>
          <w:rFonts w:ascii="Times New Roman" w:hAnsi="Times New Roman"/>
          <w:b/>
          <w:i/>
          <w:sz w:val="24"/>
          <w:szCs w:val="24"/>
        </w:rPr>
      </w:pPr>
      <w:r w:rsidRPr="000448C3">
        <w:rPr>
          <w:rFonts w:ascii="Times New Roman" w:hAnsi="Times New Roman"/>
          <w:b/>
          <w:i/>
          <w:sz w:val="24"/>
          <w:szCs w:val="24"/>
        </w:rPr>
        <w:t>сердце и руки ребенка».</w:t>
      </w:r>
      <w:r w:rsidR="000448C3" w:rsidRPr="000448C3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0448C3">
        <w:rPr>
          <w:rFonts w:ascii="Times New Roman" w:hAnsi="Times New Roman"/>
          <w:b/>
          <w:i/>
          <w:sz w:val="24"/>
          <w:szCs w:val="24"/>
        </w:rPr>
        <w:t xml:space="preserve">И. Г. Песталоцци. </w:t>
      </w:r>
    </w:p>
    <w:p w:rsidR="008B323D" w:rsidRPr="006210FB" w:rsidRDefault="008B323D" w:rsidP="005A0C0F">
      <w:pPr>
        <w:spacing w:after="0"/>
        <w:ind w:firstLine="567"/>
        <w:contextualSpacing/>
        <w:jc w:val="both"/>
        <w:rPr>
          <w:rFonts w:ascii="Times New Roman" w:hAnsi="Times New Roman"/>
          <w:sz w:val="8"/>
          <w:szCs w:val="24"/>
        </w:rPr>
      </w:pPr>
    </w:p>
    <w:p w:rsidR="008B323D" w:rsidRDefault="008B323D" w:rsidP="005A0C0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8B323D">
        <w:rPr>
          <w:rFonts w:ascii="Times New Roman" w:hAnsi="Times New Roman"/>
          <w:sz w:val="24"/>
          <w:szCs w:val="24"/>
        </w:rPr>
        <w:t>Музейная педагогика — достаточно известное направление современной педагогики. Если говорить о музейной педагогике как о научной дисциплине, нужно подчеркнуть ее интегрированный характер. Развитие этого направления происходит благодаря взаимодействию музееведения, педагогики и психологии.</w:t>
      </w:r>
    </w:p>
    <w:p w:rsidR="00551B8A" w:rsidRDefault="000D482D" w:rsidP="005A0C0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551B8A">
        <w:rPr>
          <w:rFonts w:ascii="Times New Roman" w:hAnsi="Times New Roman"/>
          <w:sz w:val="24"/>
          <w:szCs w:val="24"/>
        </w:rPr>
        <w:t xml:space="preserve"> последние десятилетия </w:t>
      </w:r>
      <w:r>
        <w:rPr>
          <w:rFonts w:ascii="Times New Roman" w:hAnsi="Times New Roman"/>
          <w:sz w:val="24"/>
          <w:szCs w:val="24"/>
        </w:rPr>
        <w:t>м</w:t>
      </w:r>
      <w:r w:rsidR="00551B8A" w:rsidRPr="00551B8A">
        <w:rPr>
          <w:rFonts w:ascii="Times New Roman" w:hAnsi="Times New Roman"/>
          <w:sz w:val="24"/>
          <w:szCs w:val="24"/>
        </w:rPr>
        <w:t xml:space="preserve">узейная педагогика приобретает большую популярность в системе дошкольного образования и воспитания – создаются музейные программы, выходят книги, разрабатываются методические рекомендации (это работы М. Ю. Коваль, О. В. </w:t>
      </w:r>
      <w:proofErr w:type="spellStart"/>
      <w:r w:rsidR="00551B8A" w:rsidRPr="00551B8A">
        <w:rPr>
          <w:rFonts w:ascii="Times New Roman" w:hAnsi="Times New Roman"/>
          <w:sz w:val="24"/>
          <w:szCs w:val="24"/>
        </w:rPr>
        <w:t>Дыбиной</w:t>
      </w:r>
      <w:proofErr w:type="spellEnd"/>
      <w:r w:rsidR="00551B8A" w:rsidRPr="00551B8A">
        <w:rPr>
          <w:rFonts w:ascii="Times New Roman" w:hAnsi="Times New Roman"/>
          <w:sz w:val="24"/>
          <w:szCs w:val="24"/>
        </w:rPr>
        <w:t>). Сегодня мы ищем в музее партнера по решению задач, связанных с воспитанием и образованием детей, через осуществление музейно-педагогической деятельности, как в условиях музейной среды, так и в условиях детского сада. В этом случае сама предметная среда окружающего мира играет роль учителя и воспитателя.</w:t>
      </w:r>
    </w:p>
    <w:p w:rsidR="000448C3" w:rsidRPr="0028469E" w:rsidRDefault="000448C3" w:rsidP="005A0C0F">
      <w:pPr>
        <w:spacing w:after="0"/>
        <w:ind w:firstLine="567"/>
        <w:contextualSpacing/>
        <w:jc w:val="both"/>
        <w:rPr>
          <w:rFonts w:ascii="Times New Roman" w:hAnsi="Times New Roman"/>
          <w:b/>
          <w:sz w:val="18"/>
          <w:szCs w:val="24"/>
        </w:rPr>
      </w:pPr>
    </w:p>
    <w:p w:rsidR="006940BA" w:rsidRPr="006940BA" w:rsidRDefault="006940BA" w:rsidP="005A0C0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40287D">
        <w:rPr>
          <w:rFonts w:ascii="Times New Roman" w:hAnsi="Times New Roman"/>
          <w:b/>
          <w:sz w:val="24"/>
          <w:szCs w:val="24"/>
        </w:rPr>
        <w:t>Цель</w:t>
      </w:r>
      <w:r w:rsidRPr="006940BA">
        <w:rPr>
          <w:rFonts w:ascii="Times New Roman" w:hAnsi="Times New Roman"/>
          <w:sz w:val="24"/>
          <w:szCs w:val="24"/>
        </w:rPr>
        <w:t xml:space="preserve"> </w:t>
      </w:r>
      <w:r w:rsidRPr="00DD1A2A">
        <w:rPr>
          <w:rFonts w:ascii="Times New Roman" w:hAnsi="Times New Roman"/>
          <w:b/>
          <w:sz w:val="24"/>
          <w:szCs w:val="24"/>
        </w:rPr>
        <w:t>музейной педагогики</w:t>
      </w:r>
      <w:r w:rsidRPr="006940BA">
        <w:rPr>
          <w:rFonts w:ascii="Times New Roman" w:hAnsi="Times New Roman"/>
          <w:sz w:val="24"/>
          <w:szCs w:val="24"/>
        </w:rPr>
        <w:t xml:space="preserve"> – создание условий для развития личности путём включения её в многообразную деятельность музея.</w:t>
      </w:r>
    </w:p>
    <w:p w:rsidR="000448C3" w:rsidRPr="0028469E" w:rsidRDefault="000448C3" w:rsidP="005A0C0F">
      <w:pPr>
        <w:spacing w:after="0"/>
        <w:ind w:firstLine="567"/>
        <w:contextualSpacing/>
        <w:jc w:val="both"/>
        <w:rPr>
          <w:rFonts w:ascii="Times New Roman" w:hAnsi="Times New Roman"/>
          <w:b/>
          <w:sz w:val="18"/>
          <w:szCs w:val="24"/>
        </w:rPr>
      </w:pPr>
    </w:p>
    <w:p w:rsidR="006940BA" w:rsidRPr="006940BA" w:rsidRDefault="006940BA" w:rsidP="005A0C0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DD1A2A">
        <w:rPr>
          <w:rFonts w:ascii="Times New Roman" w:hAnsi="Times New Roman"/>
          <w:b/>
          <w:sz w:val="24"/>
          <w:szCs w:val="24"/>
        </w:rPr>
        <w:t>Задачи музейной педагогики</w:t>
      </w:r>
      <w:r w:rsidRPr="006940BA">
        <w:rPr>
          <w:rFonts w:ascii="Times New Roman" w:hAnsi="Times New Roman"/>
          <w:sz w:val="24"/>
          <w:szCs w:val="24"/>
        </w:rPr>
        <w:t xml:space="preserve">: </w:t>
      </w:r>
    </w:p>
    <w:p w:rsidR="006940BA" w:rsidRPr="006940BA" w:rsidRDefault="006940BA" w:rsidP="005A0C0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6940BA">
        <w:rPr>
          <w:rFonts w:ascii="Times New Roman" w:hAnsi="Times New Roman"/>
          <w:sz w:val="24"/>
          <w:szCs w:val="24"/>
        </w:rPr>
        <w:t>• Формирование системы критериев и механизмов оценки образовательного результата музейной педагогики.</w:t>
      </w:r>
    </w:p>
    <w:p w:rsidR="006940BA" w:rsidRPr="006940BA" w:rsidRDefault="006940BA" w:rsidP="005A0C0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6940BA">
        <w:rPr>
          <w:rFonts w:ascii="Times New Roman" w:hAnsi="Times New Roman"/>
          <w:sz w:val="24"/>
          <w:szCs w:val="24"/>
        </w:rPr>
        <w:t>• Обогащение предметно-развивающей среды ДОУ.</w:t>
      </w:r>
    </w:p>
    <w:p w:rsidR="006940BA" w:rsidRPr="006940BA" w:rsidRDefault="006940BA" w:rsidP="005A0C0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6940BA">
        <w:rPr>
          <w:rFonts w:ascii="Times New Roman" w:hAnsi="Times New Roman"/>
          <w:sz w:val="24"/>
          <w:szCs w:val="24"/>
        </w:rPr>
        <w:t>• Формирование у дошкольников представления о музее.</w:t>
      </w:r>
    </w:p>
    <w:p w:rsidR="006940BA" w:rsidRPr="006940BA" w:rsidRDefault="006940BA" w:rsidP="005A0C0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6940BA">
        <w:rPr>
          <w:rFonts w:ascii="Times New Roman" w:hAnsi="Times New Roman"/>
          <w:sz w:val="24"/>
          <w:szCs w:val="24"/>
        </w:rPr>
        <w:t>• Развитие познавательных способностей и познавательной деятельности.</w:t>
      </w:r>
    </w:p>
    <w:p w:rsidR="006940BA" w:rsidRPr="006940BA" w:rsidRDefault="006940BA" w:rsidP="005A0C0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6940BA">
        <w:rPr>
          <w:rFonts w:ascii="Times New Roman" w:hAnsi="Times New Roman"/>
          <w:sz w:val="24"/>
          <w:szCs w:val="24"/>
        </w:rPr>
        <w:t>• Формирование проектно-исследовательских умений и навыков.</w:t>
      </w:r>
    </w:p>
    <w:p w:rsidR="000448C3" w:rsidRPr="0028469E" w:rsidRDefault="000448C3" w:rsidP="005A0C0F">
      <w:pPr>
        <w:spacing w:after="0"/>
        <w:ind w:firstLine="567"/>
        <w:contextualSpacing/>
        <w:jc w:val="both"/>
        <w:rPr>
          <w:rFonts w:ascii="Times New Roman" w:hAnsi="Times New Roman"/>
          <w:b/>
          <w:sz w:val="18"/>
          <w:szCs w:val="24"/>
        </w:rPr>
      </w:pPr>
    </w:p>
    <w:p w:rsidR="006940BA" w:rsidRPr="00DD1A2A" w:rsidRDefault="006940BA" w:rsidP="005A0C0F">
      <w:pPr>
        <w:spacing w:after="0"/>
        <w:ind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40287D">
        <w:rPr>
          <w:rFonts w:ascii="Times New Roman" w:hAnsi="Times New Roman"/>
          <w:b/>
          <w:sz w:val="24"/>
          <w:szCs w:val="24"/>
        </w:rPr>
        <w:t>Принципы музейной педагогики:</w:t>
      </w:r>
    </w:p>
    <w:p w:rsidR="006940BA" w:rsidRPr="006940BA" w:rsidRDefault="006940BA" w:rsidP="005A0C0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6940BA">
        <w:rPr>
          <w:rFonts w:ascii="Times New Roman" w:hAnsi="Times New Roman"/>
          <w:sz w:val="24"/>
          <w:szCs w:val="24"/>
        </w:rPr>
        <w:t>При использовании музейной педагогики как инновационной технологии в системе формирования личностного развития  дошкольников необходимо учитывать следующие принципы.</w:t>
      </w:r>
    </w:p>
    <w:p w:rsidR="00DD1A2A" w:rsidRDefault="006940BA" w:rsidP="005A0C0F">
      <w:pPr>
        <w:pStyle w:val="a3"/>
        <w:numPr>
          <w:ilvl w:val="0"/>
          <w:numId w:val="13"/>
        </w:numPr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D1A2A">
        <w:rPr>
          <w:rFonts w:ascii="Times New Roman" w:hAnsi="Times New Roman"/>
          <w:sz w:val="24"/>
          <w:szCs w:val="24"/>
        </w:rPr>
        <w:t>Наглядность.</w:t>
      </w:r>
    </w:p>
    <w:p w:rsidR="00DD1A2A" w:rsidRDefault="006940BA" w:rsidP="005A0C0F">
      <w:pPr>
        <w:pStyle w:val="a3"/>
        <w:numPr>
          <w:ilvl w:val="0"/>
          <w:numId w:val="13"/>
        </w:numPr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D1A2A">
        <w:rPr>
          <w:rFonts w:ascii="Times New Roman" w:hAnsi="Times New Roman"/>
          <w:sz w:val="24"/>
          <w:szCs w:val="24"/>
        </w:rPr>
        <w:t>Доступность.</w:t>
      </w:r>
    </w:p>
    <w:p w:rsidR="00DD1A2A" w:rsidRDefault="006940BA" w:rsidP="005A0C0F">
      <w:pPr>
        <w:pStyle w:val="a3"/>
        <w:numPr>
          <w:ilvl w:val="0"/>
          <w:numId w:val="13"/>
        </w:numPr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D1A2A">
        <w:rPr>
          <w:rFonts w:ascii="Times New Roman" w:hAnsi="Times New Roman"/>
          <w:sz w:val="24"/>
          <w:szCs w:val="24"/>
        </w:rPr>
        <w:t>Динамичность.</w:t>
      </w:r>
    </w:p>
    <w:p w:rsidR="00DD1A2A" w:rsidRDefault="006940BA" w:rsidP="005A0C0F">
      <w:pPr>
        <w:pStyle w:val="a3"/>
        <w:numPr>
          <w:ilvl w:val="0"/>
          <w:numId w:val="13"/>
        </w:numPr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D1A2A">
        <w:rPr>
          <w:rFonts w:ascii="Times New Roman" w:hAnsi="Times New Roman"/>
          <w:sz w:val="24"/>
          <w:szCs w:val="24"/>
        </w:rPr>
        <w:t>Содержательность (материал должен иметь образовательно-воспитательное значение для детей, вызывать в детях любознательность).</w:t>
      </w:r>
    </w:p>
    <w:p w:rsidR="00DD1A2A" w:rsidRDefault="006940BA" w:rsidP="005A0C0F">
      <w:pPr>
        <w:pStyle w:val="a3"/>
        <w:numPr>
          <w:ilvl w:val="0"/>
          <w:numId w:val="13"/>
        </w:numPr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D1A2A">
        <w:rPr>
          <w:rFonts w:ascii="Times New Roman" w:hAnsi="Times New Roman"/>
          <w:sz w:val="24"/>
          <w:szCs w:val="24"/>
        </w:rPr>
        <w:t>Обязательное сочетание предметного мира музея с программой, ориентированной на проявление активности детей.</w:t>
      </w:r>
    </w:p>
    <w:p w:rsidR="00DD1A2A" w:rsidRDefault="006940BA" w:rsidP="005A0C0F">
      <w:pPr>
        <w:pStyle w:val="a3"/>
        <w:numPr>
          <w:ilvl w:val="0"/>
          <w:numId w:val="13"/>
        </w:numPr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D1A2A">
        <w:rPr>
          <w:rFonts w:ascii="Times New Roman" w:hAnsi="Times New Roman"/>
          <w:sz w:val="24"/>
          <w:szCs w:val="24"/>
        </w:rPr>
        <w:t>Последовательность ознакомления детей с музейными коллекциями (в соответствии с задачами воспитания дошкольников на каждом возрастном этапе).</w:t>
      </w:r>
    </w:p>
    <w:p w:rsidR="00DD1A2A" w:rsidRDefault="006940BA" w:rsidP="005A0C0F">
      <w:pPr>
        <w:pStyle w:val="a3"/>
        <w:numPr>
          <w:ilvl w:val="0"/>
          <w:numId w:val="13"/>
        </w:numPr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D1A2A">
        <w:rPr>
          <w:rFonts w:ascii="Times New Roman" w:hAnsi="Times New Roman"/>
          <w:sz w:val="24"/>
          <w:szCs w:val="24"/>
        </w:rPr>
        <w:t>Гуманизм (экспонаты должны вызывать бережное отношение к природе вещей).</w:t>
      </w:r>
    </w:p>
    <w:p w:rsidR="00DD1A2A" w:rsidRDefault="006940BA" w:rsidP="005A0C0F">
      <w:pPr>
        <w:pStyle w:val="a3"/>
        <w:numPr>
          <w:ilvl w:val="0"/>
          <w:numId w:val="13"/>
        </w:numPr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D1A2A">
        <w:rPr>
          <w:rFonts w:ascii="Times New Roman" w:hAnsi="Times New Roman"/>
          <w:sz w:val="24"/>
          <w:szCs w:val="24"/>
        </w:rPr>
        <w:t>Поощрение детских вопросов и фантазий при восприятии.</w:t>
      </w:r>
    </w:p>
    <w:p w:rsidR="00DD1A2A" w:rsidRDefault="006940BA" w:rsidP="005A0C0F">
      <w:pPr>
        <w:pStyle w:val="a3"/>
        <w:numPr>
          <w:ilvl w:val="0"/>
          <w:numId w:val="13"/>
        </w:numPr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D1A2A">
        <w:rPr>
          <w:rFonts w:ascii="Times New Roman" w:hAnsi="Times New Roman"/>
          <w:sz w:val="24"/>
          <w:szCs w:val="24"/>
        </w:rPr>
        <w:t>Активность детей в усвоении музейного наследия, которая проявляется на уровне практической деятельности как отражении полученных знаний и впечатлений в продуктах собственного творчества, в продуктивной деятельности (рисовании, лепке, сочинении историй)</w:t>
      </w:r>
    </w:p>
    <w:p w:rsidR="00DD1A2A" w:rsidRDefault="006940BA" w:rsidP="005A0C0F">
      <w:pPr>
        <w:pStyle w:val="a3"/>
        <w:numPr>
          <w:ilvl w:val="0"/>
          <w:numId w:val="13"/>
        </w:numPr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D1A2A">
        <w:rPr>
          <w:rFonts w:ascii="Times New Roman" w:hAnsi="Times New Roman"/>
          <w:sz w:val="24"/>
          <w:szCs w:val="24"/>
        </w:rPr>
        <w:t>Подвижность структуры занятий-экскурсий (четкий сценарий, но возможность импровизации).</w:t>
      </w:r>
    </w:p>
    <w:p w:rsidR="006940BA" w:rsidRPr="00DD1A2A" w:rsidRDefault="006940BA" w:rsidP="005A0C0F">
      <w:pPr>
        <w:pStyle w:val="a3"/>
        <w:numPr>
          <w:ilvl w:val="0"/>
          <w:numId w:val="13"/>
        </w:numPr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D1A2A">
        <w:rPr>
          <w:rFonts w:ascii="Times New Roman" w:hAnsi="Times New Roman"/>
          <w:sz w:val="24"/>
          <w:szCs w:val="24"/>
        </w:rPr>
        <w:t>Любая экспозиция должна учитывать следующую логическую цепочку: восприятие - понимание - осмысливание – закрепление - применение.</w:t>
      </w:r>
    </w:p>
    <w:p w:rsidR="0028469E" w:rsidRDefault="0028469E" w:rsidP="005A0C0F">
      <w:pPr>
        <w:spacing w:after="0"/>
        <w:ind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28469E" w:rsidRPr="0028469E" w:rsidRDefault="0028469E" w:rsidP="005A0C0F">
      <w:pPr>
        <w:spacing w:after="0"/>
        <w:ind w:firstLine="567"/>
        <w:contextualSpacing/>
        <w:jc w:val="both"/>
        <w:rPr>
          <w:rFonts w:ascii="Times New Roman" w:hAnsi="Times New Roman"/>
          <w:b/>
          <w:sz w:val="10"/>
          <w:szCs w:val="24"/>
        </w:rPr>
      </w:pPr>
    </w:p>
    <w:p w:rsidR="006940BA" w:rsidRPr="006940BA" w:rsidRDefault="006940BA" w:rsidP="005A0C0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3738E7">
        <w:rPr>
          <w:rFonts w:ascii="Times New Roman" w:hAnsi="Times New Roman"/>
          <w:b/>
          <w:sz w:val="24"/>
          <w:szCs w:val="24"/>
        </w:rPr>
        <w:t xml:space="preserve">Задача </w:t>
      </w:r>
      <w:r w:rsidR="005A0C0F">
        <w:rPr>
          <w:rFonts w:ascii="Times New Roman" w:hAnsi="Times New Roman"/>
          <w:b/>
          <w:sz w:val="24"/>
          <w:szCs w:val="24"/>
        </w:rPr>
        <w:t>педагога</w:t>
      </w:r>
      <w:r w:rsidRPr="006940BA">
        <w:rPr>
          <w:rFonts w:ascii="Times New Roman" w:hAnsi="Times New Roman"/>
          <w:sz w:val="24"/>
          <w:szCs w:val="24"/>
        </w:rPr>
        <w:t xml:space="preserve"> заключается в том, чтобы научить ребёнка распознавать</w:t>
      </w:r>
      <w:r w:rsidR="00CA7524">
        <w:rPr>
          <w:rFonts w:ascii="Times New Roman" w:hAnsi="Times New Roman"/>
          <w:sz w:val="24"/>
          <w:szCs w:val="24"/>
        </w:rPr>
        <w:t xml:space="preserve"> скрытые в предметах смыслы</w:t>
      </w:r>
      <w:r w:rsidRPr="006940BA">
        <w:rPr>
          <w:rFonts w:ascii="Times New Roman" w:hAnsi="Times New Roman"/>
          <w:sz w:val="24"/>
          <w:szCs w:val="24"/>
        </w:rPr>
        <w:t>:</w:t>
      </w:r>
    </w:p>
    <w:p w:rsidR="00CA7524" w:rsidRDefault="006940BA" w:rsidP="005A0C0F">
      <w:pPr>
        <w:pStyle w:val="a3"/>
        <w:numPr>
          <w:ilvl w:val="0"/>
          <w:numId w:val="15"/>
        </w:numPr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CA7524">
        <w:rPr>
          <w:rFonts w:ascii="Times New Roman" w:hAnsi="Times New Roman"/>
          <w:sz w:val="24"/>
          <w:szCs w:val="24"/>
        </w:rPr>
        <w:t>учить ребёнка видеть историко-культурный контекст окружающих вещей, т.е. оценивать его с точки зрения развития истории и культуры;</w:t>
      </w:r>
    </w:p>
    <w:p w:rsidR="00CA7524" w:rsidRDefault="006940BA" w:rsidP="005A0C0F">
      <w:pPr>
        <w:pStyle w:val="a3"/>
        <w:numPr>
          <w:ilvl w:val="0"/>
          <w:numId w:val="15"/>
        </w:numPr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CA7524">
        <w:rPr>
          <w:rFonts w:ascii="Times New Roman" w:hAnsi="Times New Roman"/>
          <w:sz w:val="24"/>
          <w:szCs w:val="24"/>
        </w:rPr>
        <w:t>формировать понимание взаимосвязи исторических эпох и своей причастности к иному времени, другой культуре посредством общения с памятниками истории и культуры;</w:t>
      </w:r>
    </w:p>
    <w:p w:rsidR="00CA7524" w:rsidRDefault="006940BA" w:rsidP="005A0C0F">
      <w:pPr>
        <w:pStyle w:val="a3"/>
        <w:numPr>
          <w:ilvl w:val="0"/>
          <w:numId w:val="15"/>
        </w:numPr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CA7524">
        <w:rPr>
          <w:rFonts w:ascii="Times New Roman" w:hAnsi="Times New Roman"/>
          <w:sz w:val="24"/>
          <w:szCs w:val="24"/>
        </w:rPr>
        <w:t>формировать способность к воссозданию образа соответствующей эпохи на основе общения с культурным наследием, т.е. к художественному восприятию действительности;</w:t>
      </w:r>
    </w:p>
    <w:p w:rsidR="00CA7524" w:rsidRDefault="006940BA" w:rsidP="005A0C0F">
      <w:pPr>
        <w:pStyle w:val="a3"/>
        <w:numPr>
          <w:ilvl w:val="0"/>
          <w:numId w:val="15"/>
        </w:numPr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CA7524">
        <w:rPr>
          <w:rFonts w:ascii="Times New Roman" w:hAnsi="Times New Roman"/>
          <w:sz w:val="24"/>
          <w:szCs w:val="24"/>
        </w:rPr>
        <w:t>развивать способность к эстетическому созерцанию и сопереживанию;</w:t>
      </w:r>
    </w:p>
    <w:p w:rsidR="00CA7524" w:rsidRDefault="006940BA" w:rsidP="005A0C0F">
      <w:pPr>
        <w:pStyle w:val="a3"/>
        <w:numPr>
          <w:ilvl w:val="0"/>
          <w:numId w:val="15"/>
        </w:numPr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CA7524">
        <w:rPr>
          <w:rFonts w:ascii="Times New Roman" w:hAnsi="Times New Roman"/>
          <w:sz w:val="24"/>
          <w:szCs w:val="24"/>
        </w:rPr>
        <w:t>вызывать уважение к другим культурам;</w:t>
      </w:r>
    </w:p>
    <w:p w:rsidR="006940BA" w:rsidRPr="0036496A" w:rsidRDefault="006940BA" w:rsidP="005A0C0F">
      <w:pPr>
        <w:pStyle w:val="a3"/>
        <w:numPr>
          <w:ilvl w:val="0"/>
          <w:numId w:val="15"/>
        </w:numPr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CA7524">
        <w:rPr>
          <w:rFonts w:ascii="Times New Roman" w:hAnsi="Times New Roman"/>
          <w:sz w:val="24"/>
          <w:szCs w:val="24"/>
        </w:rPr>
        <w:t>развивать способность и потребность самостоятельно осваивать окружающий мир путём изучения культурного наследия разных эпох и народов.</w:t>
      </w:r>
    </w:p>
    <w:p w:rsidR="0036496A" w:rsidRDefault="006940BA" w:rsidP="005A0C0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6940BA">
        <w:rPr>
          <w:rFonts w:ascii="Times New Roman" w:hAnsi="Times New Roman"/>
          <w:sz w:val="24"/>
          <w:szCs w:val="24"/>
        </w:rPr>
        <w:t xml:space="preserve">На первый план выдвигается задача помочь ребёнку увидеть «музей» вокруг себя, т.е. раскрыть перед ним историко-культурный контекст обыкновенных вещей, окружающих его в повседневной жизни, научить самостоятельно, анализировать, сопоставлять, делать выводы. </w:t>
      </w:r>
    </w:p>
    <w:p w:rsidR="006940BA" w:rsidRPr="006940BA" w:rsidRDefault="006940BA" w:rsidP="005A0C0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6940BA">
        <w:rPr>
          <w:rFonts w:ascii="Times New Roman" w:hAnsi="Times New Roman"/>
          <w:sz w:val="24"/>
          <w:szCs w:val="24"/>
        </w:rPr>
        <w:t xml:space="preserve">Включение музеев в образовательный процесс – дело не такое простое, как может показаться на первый взгляд. </w:t>
      </w:r>
    </w:p>
    <w:p w:rsidR="000448C3" w:rsidRPr="0028469E" w:rsidRDefault="000448C3" w:rsidP="005A0C0F">
      <w:pPr>
        <w:spacing w:after="0"/>
        <w:ind w:firstLine="567"/>
        <w:contextualSpacing/>
        <w:jc w:val="both"/>
        <w:rPr>
          <w:rFonts w:ascii="Times New Roman" w:hAnsi="Times New Roman"/>
          <w:sz w:val="16"/>
          <w:szCs w:val="24"/>
        </w:rPr>
      </w:pPr>
    </w:p>
    <w:p w:rsidR="006940BA" w:rsidRPr="006940BA" w:rsidRDefault="006940BA" w:rsidP="005A0C0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6940BA">
        <w:rPr>
          <w:rFonts w:ascii="Times New Roman" w:hAnsi="Times New Roman"/>
          <w:sz w:val="24"/>
          <w:szCs w:val="24"/>
        </w:rPr>
        <w:t xml:space="preserve">Чтобы воспользоваться музейной педагогикой, необходимо следовать определённым </w:t>
      </w:r>
      <w:r w:rsidRPr="0036496A">
        <w:rPr>
          <w:rFonts w:ascii="Times New Roman" w:hAnsi="Times New Roman"/>
          <w:b/>
          <w:sz w:val="24"/>
          <w:szCs w:val="24"/>
        </w:rPr>
        <w:t>правилам</w:t>
      </w:r>
      <w:r w:rsidRPr="006940BA">
        <w:rPr>
          <w:rFonts w:ascii="Times New Roman" w:hAnsi="Times New Roman"/>
          <w:sz w:val="24"/>
          <w:szCs w:val="24"/>
        </w:rPr>
        <w:t>.</w:t>
      </w:r>
    </w:p>
    <w:p w:rsidR="006940BA" w:rsidRPr="006940BA" w:rsidRDefault="006940BA" w:rsidP="005A0C0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36496A">
        <w:rPr>
          <w:rFonts w:ascii="Times New Roman" w:hAnsi="Times New Roman"/>
          <w:b/>
          <w:i/>
          <w:sz w:val="24"/>
          <w:szCs w:val="24"/>
        </w:rPr>
        <w:t>Правило первое</w:t>
      </w:r>
      <w:r w:rsidRPr="006940BA">
        <w:rPr>
          <w:rFonts w:ascii="Times New Roman" w:hAnsi="Times New Roman"/>
          <w:sz w:val="24"/>
          <w:szCs w:val="24"/>
        </w:rPr>
        <w:t>. К посещению музея необходимо серьёзно, целенаправленно готовиться, а потом закрепить полученные знания и впечатления. Ребёнок не подготовлен к восприятию сложного символического языка музея. Задача педагога состоит в том, чтобы помочь маленькому человечку в этой непростой и очень важной познавательной деятельности.</w:t>
      </w:r>
    </w:p>
    <w:p w:rsidR="006940BA" w:rsidRPr="006940BA" w:rsidRDefault="006940BA" w:rsidP="005A0C0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36496A">
        <w:rPr>
          <w:rFonts w:ascii="Times New Roman" w:hAnsi="Times New Roman"/>
          <w:b/>
          <w:i/>
          <w:sz w:val="24"/>
          <w:szCs w:val="24"/>
        </w:rPr>
        <w:t>Правило второе.</w:t>
      </w:r>
      <w:r w:rsidRPr="006940BA">
        <w:rPr>
          <w:rFonts w:ascii="Times New Roman" w:hAnsi="Times New Roman"/>
          <w:sz w:val="24"/>
          <w:szCs w:val="24"/>
        </w:rPr>
        <w:t xml:space="preserve"> Необходимо четко осознавать конечную задачу своей деятельности – формирование творческой личности, способной заинтересованно воспринимать культурное наследие и сознавать свою ответственность не только за его сохранение, но и за приумножение и передачу этого насл</w:t>
      </w:r>
      <w:r w:rsidR="0036496A">
        <w:rPr>
          <w:rFonts w:ascii="Times New Roman" w:hAnsi="Times New Roman"/>
          <w:sz w:val="24"/>
          <w:szCs w:val="24"/>
        </w:rPr>
        <w:t>едия другим поколениям.</w:t>
      </w:r>
    </w:p>
    <w:p w:rsidR="006940BA" w:rsidRPr="0028469E" w:rsidRDefault="006940BA" w:rsidP="005A0C0F">
      <w:pPr>
        <w:spacing w:after="0"/>
        <w:ind w:firstLine="567"/>
        <w:contextualSpacing/>
        <w:jc w:val="both"/>
        <w:rPr>
          <w:rFonts w:ascii="Times New Roman" w:hAnsi="Times New Roman"/>
          <w:sz w:val="18"/>
          <w:szCs w:val="24"/>
        </w:rPr>
      </w:pPr>
    </w:p>
    <w:p w:rsidR="006940BA" w:rsidRPr="006940BA" w:rsidRDefault="006940BA" w:rsidP="005A0C0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0448C3">
        <w:rPr>
          <w:rFonts w:ascii="Times New Roman" w:hAnsi="Times New Roman"/>
          <w:b/>
          <w:sz w:val="24"/>
          <w:szCs w:val="24"/>
        </w:rPr>
        <w:t>При определении содержания</w:t>
      </w:r>
      <w:r w:rsidRPr="006940BA">
        <w:rPr>
          <w:rFonts w:ascii="Times New Roman" w:hAnsi="Times New Roman"/>
          <w:sz w:val="24"/>
          <w:szCs w:val="24"/>
        </w:rPr>
        <w:t xml:space="preserve"> необходимо:</w:t>
      </w:r>
    </w:p>
    <w:p w:rsidR="006940BA" w:rsidRPr="006940BA" w:rsidRDefault="006940BA" w:rsidP="005A0C0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6940BA">
        <w:rPr>
          <w:rFonts w:ascii="Times New Roman" w:hAnsi="Times New Roman"/>
          <w:sz w:val="24"/>
          <w:szCs w:val="24"/>
        </w:rPr>
        <w:t>1. Заранее подобрать разнообразные музейные экспонаты и их количество. Например: для проведения выездной экспозиции «музейного сундучка» может понадобиться несколько предметов одного назначения (скалочки, расписные ложки, свистульки и т.д.). В этом случае они не все выставляю</w:t>
      </w:r>
      <w:r w:rsidR="0036496A">
        <w:rPr>
          <w:rFonts w:ascii="Times New Roman" w:hAnsi="Times New Roman"/>
          <w:sz w:val="24"/>
          <w:szCs w:val="24"/>
        </w:rPr>
        <w:t>тся витринах, а приобретаются в</w:t>
      </w:r>
      <w:r w:rsidRPr="006940BA">
        <w:rPr>
          <w:rFonts w:ascii="Times New Roman" w:hAnsi="Times New Roman"/>
          <w:sz w:val="24"/>
          <w:szCs w:val="24"/>
        </w:rPr>
        <w:t>прок и до времени хранятся в «запасниках».</w:t>
      </w:r>
    </w:p>
    <w:p w:rsidR="006940BA" w:rsidRPr="006940BA" w:rsidRDefault="006940BA" w:rsidP="005A0C0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6940BA">
        <w:rPr>
          <w:rFonts w:ascii="Times New Roman" w:hAnsi="Times New Roman"/>
          <w:sz w:val="24"/>
          <w:szCs w:val="24"/>
        </w:rPr>
        <w:t>2. Определяя тематику экспозиций, придерживаться правила «постепенной смены»: что-то для детей остаётся знакомым, а что-то новое вносится поэтапно.</w:t>
      </w:r>
    </w:p>
    <w:p w:rsidR="006940BA" w:rsidRPr="006940BA" w:rsidRDefault="006940BA" w:rsidP="005A0C0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6940BA">
        <w:rPr>
          <w:rFonts w:ascii="Times New Roman" w:hAnsi="Times New Roman"/>
          <w:sz w:val="24"/>
          <w:szCs w:val="24"/>
        </w:rPr>
        <w:t>3. Если на начальном этапе нет разнообразия материала – ни в коем случае не выставляйте его весь. Главная задача музея в дошкольном учреждении постоянно поддерживать к нему живой интерес воспитанников и не допускать скучного однообразия.</w:t>
      </w:r>
    </w:p>
    <w:p w:rsidR="006940BA" w:rsidRPr="006940BA" w:rsidRDefault="006940BA" w:rsidP="005A0C0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6940BA">
        <w:rPr>
          <w:rFonts w:ascii="Times New Roman" w:hAnsi="Times New Roman"/>
          <w:sz w:val="24"/>
          <w:szCs w:val="24"/>
        </w:rPr>
        <w:t>4. Обязательно выстраивать перспективу работы музея. Не надо гнаться за активным обновлением материалов. Отдельные темы и экспонаты будут присутствовать в вашем музее с определённой цикличностью. Это связано с особенностями воспитательного процесса ДОУ: знакомство с отдельными темами проходят у дошкольников поэтапно, с добавлениями и усложнением в зависимости от возраста.</w:t>
      </w:r>
    </w:p>
    <w:p w:rsidR="006940BA" w:rsidRPr="0028469E" w:rsidRDefault="006940BA" w:rsidP="005A0C0F">
      <w:pPr>
        <w:spacing w:after="0"/>
        <w:ind w:firstLine="567"/>
        <w:contextualSpacing/>
        <w:jc w:val="both"/>
        <w:rPr>
          <w:rFonts w:ascii="Times New Roman" w:hAnsi="Times New Roman"/>
          <w:sz w:val="18"/>
          <w:szCs w:val="24"/>
        </w:rPr>
      </w:pPr>
    </w:p>
    <w:p w:rsidR="0028469E" w:rsidRDefault="006857FE" w:rsidP="002E25F8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8B323D">
        <w:rPr>
          <w:rFonts w:ascii="Times New Roman" w:hAnsi="Times New Roman"/>
          <w:sz w:val="24"/>
          <w:szCs w:val="24"/>
        </w:rPr>
        <w:t xml:space="preserve">Музейная педагогика помогает решать практически все задачи дошкольного образования и может быть использована для реализации как комплексных, так и дополнительных программ дошкольного образования. Это направление играет большую роль в формировании системы </w:t>
      </w:r>
    </w:p>
    <w:p w:rsidR="0028469E" w:rsidRDefault="0028469E" w:rsidP="005A0C0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28469E" w:rsidRPr="002E25F8" w:rsidRDefault="0028469E" w:rsidP="005A0C0F">
      <w:pPr>
        <w:spacing w:after="0"/>
        <w:ind w:firstLine="567"/>
        <w:contextualSpacing/>
        <w:jc w:val="both"/>
        <w:rPr>
          <w:rFonts w:ascii="Times New Roman" w:hAnsi="Times New Roman"/>
          <w:sz w:val="14"/>
          <w:szCs w:val="24"/>
        </w:rPr>
      </w:pPr>
    </w:p>
    <w:p w:rsidR="006940BA" w:rsidRPr="008B323D" w:rsidRDefault="006857FE" w:rsidP="0028469E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8B323D">
        <w:rPr>
          <w:rFonts w:ascii="Times New Roman" w:hAnsi="Times New Roman"/>
          <w:sz w:val="24"/>
          <w:szCs w:val="24"/>
        </w:rPr>
        <w:t xml:space="preserve">ценностей ребенка, в его приобщении к историческому, культурному, природному наследию; способствует воспитанию толерантности, познавательному, творческому и эмоциональному развитию. Кроме того, музейная педагогика обеспечивает наглядность образовательного процесса, способствует взаимодействию дошкольного учреждения с семьей и социумом. </w:t>
      </w:r>
    </w:p>
    <w:p w:rsidR="003738E7" w:rsidRDefault="008B323D" w:rsidP="005A0C0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8B323D">
        <w:rPr>
          <w:rFonts w:ascii="Times New Roman" w:hAnsi="Times New Roman"/>
          <w:sz w:val="24"/>
          <w:szCs w:val="24"/>
        </w:rPr>
        <w:t>Изначально музейная педагогика подразумевала</w:t>
      </w:r>
      <w:r w:rsidR="00EA1CD8">
        <w:rPr>
          <w:rFonts w:ascii="Times New Roman" w:hAnsi="Times New Roman"/>
          <w:sz w:val="24"/>
          <w:szCs w:val="24"/>
        </w:rPr>
        <w:t>,</w:t>
      </w:r>
      <w:r w:rsidRPr="008B323D">
        <w:rPr>
          <w:rFonts w:ascii="Times New Roman" w:hAnsi="Times New Roman"/>
          <w:sz w:val="24"/>
          <w:szCs w:val="24"/>
        </w:rPr>
        <w:t xml:space="preserve"> прежде всего</w:t>
      </w:r>
      <w:r w:rsidR="00EA1CD8">
        <w:rPr>
          <w:rFonts w:ascii="Times New Roman" w:hAnsi="Times New Roman"/>
          <w:sz w:val="24"/>
          <w:szCs w:val="24"/>
        </w:rPr>
        <w:t>,</w:t>
      </w:r>
      <w:r w:rsidRPr="008B323D">
        <w:rPr>
          <w:rFonts w:ascii="Times New Roman" w:hAnsi="Times New Roman"/>
          <w:sz w:val="24"/>
          <w:szCs w:val="24"/>
        </w:rPr>
        <w:t xml:space="preserve"> сотрудничество детского сада и музея, организацию посещений, экскурсий в музеи разной тематики. Сотрудники музеев разрабатывали специальные экскурсии для дошкольников, организовывали различные мероприятия. </w:t>
      </w:r>
    </w:p>
    <w:p w:rsidR="002E25F8" w:rsidRDefault="008B323D" w:rsidP="005A0C0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8B323D">
        <w:rPr>
          <w:rFonts w:ascii="Times New Roman" w:hAnsi="Times New Roman"/>
          <w:sz w:val="24"/>
          <w:szCs w:val="24"/>
        </w:rPr>
        <w:t xml:space="preserve">Однако в последние десятилетия музейная педагогика в значительной степени изменилась, так как дошкольные учреждения стали создавать собственные мини-музеи, а организация и использование мини-музеев рассматривается как особая форма работы с детьми и родителями. </w:t>
      </w:r>
    </w:p>
    <w:p w:rsidR="008B323D" w:rsidRPr="008B323D" w:rsidRDefault="008B323D" w:rsidP="005A0C0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8B323D">
        <w:rPr>
          <w:rFonts w:ascii="Times New Roman" w:hAnsi="Times New Roman"/>
          <w:sz w:val="24"/>
          <w:szCs w:val="24"/>
        </w:rPr>
        <w:t>В то же время на базе музеев создаются разнообразные детские музейные центры, объединения и т.п.</w:t>
      </w:r>
    </w:p>
    <w:p w:rsidR="008B323D" w:rsidRPr="008B323D" w:rsidRDefault="008B323D" w:rsidP="005A0C0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8B323D">
        <w:rPr>
          <w:rFonts w:ascii="Times New Roman" w:hAnsi="Times New Roman"/>
          <w:sz w:val="24"/>
          <w:szCs w:val="24"/>
        </w:rPr>
        <w:t>В настоящее время в дошкольной музейной педагогике</w:t>
      </w:r>
      <w:r w:rsidR="00EA1CD8">
        <w:rPr>
          <w:rFonts w:ascii="Times New Roman" w:hAnsi="Times New Roman"/>
          <w:sz w:val="24"/>
          <w:szCs w:val="24"/>
        </w:rPr>
        <w:t xml:space="preserve"> </w:t>
      </w:r>
      <w:r w:rsidRPr="008B323D">
        <w:rPr>
          <w:rFonts w:ascii="Times New Roman" w:hAnsi="Times New Roman"/>
          <w:sz w:val="24"/>
          <w:szCs w:val="24"/>
        </w:rPr>
        <w:t>можно выделить два крупных направления:</w:t>
      </w:r>
    </w:p>
    <w:p w:rsidR="008B323D" w:rsidRPr="008B323D" w:rsidRDefault="008B323D" w:rsidP="005A0C0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8B323D">
        <w:rPr>
          <w:rFonts w:ascii="Times New Roman" w:hAnsi="Times New Roman"/>
          <w:sz w:val="24"/>
          <w:szCs w:val="24"/>
        </w:rPr>
        <w:t>1) сотрудничество детского сада с музеями (краеведческими, художественными и т.п.);</w:t>
      </w:r>
    </w:p>
    <w:p w:rsidR="008B323D" w:rsidRPr="008B323D" w:rsidRDefault="008B323D" w:rsidP="005A0C0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8B323D">
        <w:rPr>
          <w:rFonts w:ascii="Times New Roman" w:hAnsi="Times New Roman"/>
          <w:sz w:val="24"/>
          <w:szCs w:val="24"/>
        </w:rPr>
        <w:t>2) создание и использование мини-музеев в дошкольном учреждении.</w:t>
      </w:r>
    </w:p>
    <w:p w:rsidR="006857FE" w:rsidRDefault="006857FE" w:rsidP="005A0C0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40287D" w:rsidRPr="006940BA" w:rsidRDefault="0040287D" w:rsidP="005A0C0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6940BA">
        <w:rPr>
          <w:rFonts w:ascii="Times New Roman" w:hAnsi="Times New Roman"/>
          <w:sz w:val="24"/>
          <w:szCs w:val="24"/>
        </w:rPr>
        <w:t xml:space="preserve">В условиях детского сада настоящий музей организовать невозможно, а вот экспозиции «мини-музеи» вполне реально. </w:t>
      </w:r>
      <w:r w:rsidR="00430B78" w:rsidRPr="00551B8A">
        <w:rPr>
          <w:rFonts w:ascii="Times New Roman" w:hAnsi="Times New Roman"/>
          <w:sz w:val="24"/>
          <w:szCs w:val="24"/>
        </w:rPr>
        <w:t>Часть слова «мини» отражает возраст детей, для которых они предназначены, размеры экспозиции и четко определенную тематику такого музея. Назначение создаваемых мини-музеев – вовлечь детей в деятельность и общение, воздействовать на их эмоциональную сферу.</w:t>
      </w:r>
    </w:p>
    <w:p w:rsidR="0040287D" w:rsidRPr="006940BA" w:rsidRDefault="0040287D" w:rsidP="005A0C0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6940BA">
        <w:rPr>
          <w:rFonts w:ascii="Times New Roman" w:hAnsi="Times New Roman"/>
          <w:sz w:val="24"/>
          <w:szCs w:val="24"/>
        </w:rPr>
        <w:t>Важная особенность мини-музеев в  развивающей среде – участие в их создании детей и родителей. В настоящих музеях трогать ничего нельзя, а вот в мини-музеях не только можно, но и нужно! В обычном музее ребенок – лишь пассивный созерцатель, а здесь он – соавтор, творец экспозиции. Причем не только он сам, но и его папа, мама, бабушка и дедушка. Каждый мини-музей – результат общения, совместной работы воспитателя, детей и их семей.</w:t>
      </w:r>
    </w:p>
    <w:p w:rsidR="0040287D" w:rsidRDefault="0040287D" w:rsidP="005A0C0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CA7524" w:rsidRPr="006940BA" w:rsidRDefault="00CA7524" w:rsidP="005A0C0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6940BA">
        <w:rPr>
          <w:rFonts w:ascii="Times New Roman" w:hAnsi="Times New Roman"/>
          <w:sz w:val="24"/>
          <w:szCs w:val="24"/>
        </w:rPr>
        <w:t>Обращаясь к методическому аспекту разработки технологии музейной педагогики, хочется обратить внимание на то, что работа с детьми предполагает не только качество и количество полученной информации в ходе знакомства с экспозициями мини-музеев, – важно добиться у детей пробуждения творческой активности. Поэтому очень важно продумать обязательное включение практической части в ходе знакомства с экспозициями мини-музеев.</w:t>
      </w:r>
    </w:p>
    <w:p w:rsidR="00CA7524" w:rsidRPr="006940BA" w:rsidRDefault="00CA7524" w:rsidP="005A0C0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6940BA">
        <w:rPr>
          <w:rFonts w:ascii="Times New Roman" w:hAnsi="Times New Roman"/>
          <w:sz w:val="24"/>
          <w:szCs w:val="24"/>
        </w:rPr>
        <w:t xml:space="preserve">Это могут быть разнообразные игры музейного содержания: игры-развлечения, игры-путешествия, </w:t>
      </w:r>
      <w:proofErr w:type="spellStart"/>
      <w:proofErr w:type="gramStart"/>
      <w:r w:rsidRPr="006940BA">
        <w:rPr>
          <w:rFonts w:ascii="Times New Roman" w:hAnsi="Times New Roman"/>
          <w:sz w:val="24"/>
          <w:szCs w:val="24"/>
        </w:rPr>
        <w:t>игры-графические</w:t>
      </w:r>
      <w:proofErr w:type="spellEnd"/>
      <w:proofErr w:type="gramEnd"/>
      <w:r w:rsidRPr="006940BA">
        <w:rPr>
          <w:rFonts w:ascii="Times New Roman" w:hAnsi="Times New Roman"/>
          <w:sz w:val="24"/>
          <w:szCs w:val="24"/>
        </w:rPr>
        <w:t xml:space="preserve"> упражнения, интеллектуально-творческие игры, игры по сюжету литературных произведений.</w:t>
      </w:r>
    </w:p>
    <w:p w:rsidR="00CA7524" w:rsidRPr="00430B78" w:rsidRDefault="00CA7524" w:rsidP="005A0C0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 w:rsidRPr="006940BA">
        <w:rPr>
          <w:rFonts w:ascii="Times New Roman" w:hAnsi="Times New Roman"/>
          <w:sz w:val="24"/>
          <w:szCs w:val="24"/>
        </w:rPr>
        <w:t>Помимо игр можно использовать такие виды работы, как:</w:t>
      </w:r>
      <w:r w:rsidR="00430B78">
        <w:rPr>
          <w:rFonts w:ascii="Times New Roman" w:hAnsi="Times New Roman"/>
          <w:sz w:val="24"/>
          <w:szCs w:val="24"/>
        </w:rPr>
        <w:t xml:space="preserve"> </w:t>
      </w:r>
      <w:r w:rsidRPr="00430B78">
        <w:rPr>
          <w:rFonts w:ascii="Times New Roman" w:hAnsi="Times New Roman"/>
          <w:sz w:val="24"/>
          <w:szCs w:val="24"/>
        </w:rPr>
        <w:t>заполнение музейных дневников, в которых могут быть представлены детские рисунки, коллажи, аппликации, схемы;</w:t>
      </w:r>
      <w:r w:rsidR="00430B78">
        <w:rPr>
          <w:rFonts w:ascii="Times New Roman" w:hAnsi="Times New Roman"/>
          <w:sz w:val="24"/>
          <w:szCs w:val="24"/>
        </w:rPr>
        <w:t xml:space="preserve"> </w:t>
      </w:r>
      <w:r w:rsidRPr="00430B78">
        <w:rPr>
          <w:rFonts w:ascii="Times New Roman" w:hAnsi="Times New Roman"/>
          <w:sz w:val="24"/>
          <w:szCs w:val="24"/>
        </w:rPr>
        <w:t>выполнение домашних заданий (нарисовать, вылепить, придумать свое название, загадку, сочинить сказку и т. д.)</w:t>
      </w:r>
      <w:proofErr w:type="gramEnd"/>
    </w:p>
    <w:p w:rsidR="00551B8A" w:rsidRDefault="00551B8A" w:rsidP="005A0C0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8B323D" w:rsidRDefault="008B323D" w:rsidP="005A0C0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8B323D">
        <w:rPr>
          <w:rFonts w:ascii="Times New Roman" w:hAnsi="Times New Roman"/>
          <w:sz w:val="24"/>
          <w:szCs w:val="24"/>
        </w:rPr>
        <w:t>Мини-музей в детском саду имеет свою специфику: с одной стороны, он отличается от традиционных «больших» музеев, с другой — отражает особенности этих учреждений культуры. Приступая к организации мини-музеев в детском саду, необходимо обсудить в своем коллективе, с детьми и родителями, что такое музей, для чего он создается и как можно использовать музеи в дошкольном образовании.</w:t>
      </w:r>
    </w:p>
    <w:p w:rsidR="002E25F8" w:rsidRDefault="002E25F8" w:rsidP="005A0C0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2E25F8" w:rsidRPr="002E25F8" w:rsidRDefault="002E25F8" w:rsidP="005A0C0F">
      <w:pPr>
        <w:spacing w:after="0"/>
        <w:ind w:firstLine="567"/>
        <w:contextualSpacing/>
        <w:jc w:val="both"/>
        <w:rPr>
          <w:rFonts w:ascii="Times New Roman" w:hAnsi="Times New Roman"/>
          <w:sz w:val="14"/>
          <w:szCs w:val="24"/>
        </w:rPr>
      </w:pPr>
    </w:p>
    <w:p w:rsidR="00C32880" w:rsidRDefault="00EA1CD8" w:rsidP="005A0C0F">
      <w:pPr>
        <w:tabs>
          <w:tab w:val="left" w:pos="1701"/>
        </w:tabs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EA1CD8">
        <w:rPr>
          <w:rFonts w:ascii="Times New Roman" w:hAnsi="Times New Roman"/>
          <w:sz w:val="24"/>
          <w:szCs w:val="24"/>
        </w:rPr>
        <w:t xml:space="preserve">Создание мини-музея - трудоёмкая работа, которая состоит из нескольких </w:t>
      </w:r>
      <w:r w:rsidRPr="00430B78">
        <w:rPr>
          <w:rFonts w:ascii="Times New Roman" w:hAnsi="Times New Roman"/>
          <w:b/>
          <w:sz w:val="24"/>
          <w:szCs w:val="24"/>
        </w:rPr>
        <w:t>этапов</w:t>
      </w:r>
      <w:r w:rsidRPr="00EA1CD8">
        <w:rPr>
          <w:rFonts w:ascii="Times New Roman" w:hAnsi="Times New Roman"/>
          <w:sz w:val="24"/>
          <w:szCs w:val="24"/>
        </w:rPr>
        <w:t xml:space="preserve">: </w:t>
      </w:r>
    </w:p>
    <w:p w:rsidR="00C32880" w:rsidRPr="00430B78" w:rsidRDefault="00C32880" w:rsidP="005A0C0F">
      <w:pPr>
        <w:spacing w:after="0"/>
        <w:ind w:firstLine="567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 w:rsidRPr="00430B78">
        <w:rPr>
          <w:rFonts w:ascii="Times New Roman" w:hAnsi="Times New Roman"/>
          <w:b/>
          <w:i/>
          <w:sz w:val="24"/>
          <w:szCs w:val="24"/>
        </w:rPr>
        <w:t xml:space="preserve">1 этап. Постановка целей и задач перед родителями воспитанников детского сада. </w:t>
      </w:r>
    </w:p>
    <w:p w:rsidR="00C32880" w:rsidRPr="00C32880" w:rsidRDefault="00C32880" w:rsidP="005A0C0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32880">
        <w:rPr>
          <w:rFonts w:ascii="Times New Roman" w:hAnsi="Times New Roman"/>
          <w:sz w:val="24"/>
          <w:szCs w:val="24"/>
        </w:rPr>
        <w:t>Этот этап включает в себя проведение таких мероприятий, как:</w:t>
      </w:r>
    </w:p>
    <w:p w:rsidR="00430B78" w:rsidRDefault="00C32880" w:rsidP="005A0C0F">
      <w:pPr>
        <w:pStyle w:val="a3"/>
        <w:numPr>
          <w:ilvl w:val="0"/>
          <w:numId w:val="16"/>
        </w:numPr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30B78">
        <w:rPr>
          <w:rFonts w:ascii="Times New Roman" w:hAnsi="Times New Roman"/>
          <w:sz w:val="24"/>
          <w:szCs w:val="24"/>
        </w:rPr>
        <w:t>родительские собрания;</w:t>
      </w:r>
    </w:p>
    <w:p w:rsidR="00430B78" w:rsidRDefault="00C32880" w:rsidP="005A0C0F">
      <w:pPr>
        <w:pStyle w:val="a3"/>
        <w:numPr>
          <w:ilvl w:val="0"/>
          <w:numId w:val="16"/>
        </w:numPr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30B78">
        <w:rPr>
          <w:rFonts w:ascii="Times New Roman" w:hAnsi="Times New Roman"/>
          <w:sz w:val="24"/>
          <w:szCs w:val="24"/>
        </w:rPr>
        <w:t>консультации</w:t>
      </w:r>
    </w:p>
    <w:p w:rsidR="00C32880" w:rsidRPr="00430B78" w:rsidRDefault="00C32880" w:rsidP="005A0C0F">
      <w:pPr>
        <w:pStyle w:val="a3"/>
        <w:numPr>
          <w:ilvl w:val="0"/>
          <w:numId w:val="16"/>
        </w:numPr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30B78">
        <w:rPr>
          <w:rFonts w:ascii="Times New Roman" w:hAnsi="Times New Roman"/>
          <w:sz w:val="24"/>
          <w:szCs w:val="24"/>
        </w:rPr>
        <w:t>индивидуальная работа.</w:t>
      </w:r>
    </w:p>
    <w:p w:rsidR="00C32880" w:rsidRPr="00B22439" w:rsidRDefault="00C32880" w:rsidP="005A0C0F">
      <w:pPr>
        <w:pStyle w:val="a3"/>
        <w:numPr>
          <w:ilvl w:val="0"/>
          <w:numId w:val="18"/>
        </w:numPr>
        <w:spacing w:after="0"/>
        <w:ind w:left="0"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B22439">
        <w:rPr>
          <w:rFonts w:ascii="Times New Roman" w:hAnsi="Times New Roman"/>
          <w:b/>
          <w:i/>
          <w:sz w:val="24"/>
          <w:szCs w:val="24"/>
        </w:rPr>
        <w:t>этап. Выбор помещения.</w:t>
      </w:r>
      <w:r w:rsidR="00B22439" w:rsidRPr="00B22439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B22439">
        <w:rPr>
          <w:rFonts w:ascii="Times New Roman" w:hAnsi="Times New Roman"/>
          <w:sz w:val="24"/>
          <w:szCs w:val="24"/>
        </w:rPr>
        <w:t>Необходимо учитывать количество посетителей и экспонатов.</w:t>
      </w:r>
    </w:p>
    <w:p w:rsidR="00C32880" w:rsidRPr="00430B78" w:rsidRDefault="00C32880" w:rsidP="005A0C0F">
      <w:pPr>
        <w:spacing w:after="0"/>
        <w:ind w:firstLine="567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 w:rsidRPr="00430B78">
        <w:rPr>
          <w:rFonts w:ascii="Times New Roman" w:hAnsi="Times New Roman"/>
          <w:b/>
          <w:i/>
          <w:sz w:val="24"/>
          <w:szCs w:val="24"/>
        </w:rPr>
        <w:t>3 этап. Сбор экспонатов и регистрация их в каталоге.</w:t>
      </w:r>
    </w:p>
    <w:p w:rsidR="00C32880" w:rsidRPr="00C32880" w:rsidRDefault="00C32880" w:rsidP="005A0C0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430B78">
        <w:rPr>
          <w:rFonts w:ascii="Times New Roman" w:hAnsi="Times New Roman"/>
          <w:b/>
          <w:i/>
          <w:sz w:val="24"/>
          <w:szCs w:val="24"/>
        </w:rPr>
        <w:t>4 этап. Оформление мини-музея</w:t>
      </w:r>
      <w:r w:rsidRPr="00C32880">
        <w:rPr>
          <w:rFonts w:ascii="Times New Roman" w:hAnsi="Times New Roman"/>
          <w:sz w:val="24"/>
          <w:szCs w:val="24"/>
        </w:rPr>
        <w:t>, которое требует соблюдения ряда условий:</w:t>
      </w:r>
    </w:p>
    <w:p w:rsidR="00B22439" w:rsidRDefault="00C32880" w:rsidP="005A0C0F">
      <w:pPr>
        <w:pStyle w:val="a3"/>
        <w:numPr>
          <w:ilvl w:val="0"/>
          <w:numId w:val="19"/>
        </w:numPr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22439">
        <w:rPr>
          <w:rFonts w:ascii="Times New Roman" w:hAnsi="Times New Roman"/>
          <w:sz w:val="24"/>
          <w:szCs w:val="24"/>
        </w:rPr>
        <w:t>оформление комнаты (уголка) с учётом эстетических норм;</w:t>
      </w:r>
    </w:p>
    <w:p w:rsidR="00B22439" w:rsidRDefault="00C32880" w:rsidP="005A0C0F">
      <w:pPr>
        <w:pStyle w:val="a3"/>
        <w:numPr>
          <w:ilvl w:val="0"/>
          <w:numId w:val="19"/>
        </w:numPr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22439">
        <w:rPr>
          <w:rFonts w:ascii="Times New Roman" w:hAnsi="Times New Roman"/>
          <w:sz w:val="24"/>
          <w:szCs w:val="24"/>
        </w:rPr>
        <w:t>наличие детской мебели для проведения игр, занятий;</w:t>
      </w:r>
    </w:p>
    <w:p w:rsidR="00C32880" w:rsidRPr="00B22439" w:rsidRDefault="00C32880" w:rsidP="005A0C0F">
      <w:pPr>
        <w:pStyle w:val="a3"/>
        <w:numPr>
          <w:ilvl w:val="0"/>
          <w:numId w:val="19"/>
        </w:numPr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22439">
        <w:rPr>
          <w:rFonts w:ascii="Times New Roman" w:hAnsi="Times New Roman"/>
          <w:sz w:val="24"/>
          <w:szCs w:val="24"/>
        </w:rPr>
        <w:t>соблюдение правил безопасности, гигиенических норм.</w:t>
      </w:r>
    </w:p>
    <w:p w:rsidR="00C32880" w:rsidRPr="00B22439" w:rsidRDefault="00C32880" w:rsidP="005A0C0F">
      <w:pPr>
        <w:spacing w:after="0"/>
        <w:ind w:firstLine="567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 w:rsidRPr="00B22439">
        <w:rPr>
          <w:rFonts w:ascii="Times New Roman" w:hAnsi="Times New Roman"/>
          <w:b/>
          <w:i/>
          <w:sz w:val="24"/>
          <w:szCs w:val="24"/>
        </w:rPr>
        <w:t>5 этап. Разработка тематики и содержания экскурсий и занятий для ознакомления детей с экспонатами.</w:t>
      </w:r>
    </w:p>
    <w:p w:rsidR="00C32880" w:rsidRPr="00C32880" w:rsidRDefault="00C32880" w:rsidP="005A0C0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22439">
        <w:rPr>
          <w:rFonts w:ascii="Times New Roman" w:hAnsi="Times New Roman"/>
          <w:b/>
          <w:i/>
          <w:sz w:val="24"/>
          <w:szCs w:val="24"/>
        </w:rPr>
        <w:t>6 этап. Разработка перспективно-тематического плана работы</w:t>
      </w:r>
      <w:r w:rsidRPr="00C32880">
        <w:rPr>
          <w:rFonts w:ascii="Times New Roman" w:hAnsi="Times New Roman"/>
          <w:sz w:val="24"/>
          <w:szCs w:val="24"/>
        </w:rPr>
        <w:t>, в котором предусматривались не только занятии с детьми, но и мероприятия для родителей, а также конкурсы и выставки. Также материалы для проведения анкетирования, диагностики</w:t>
      </w:r>
    </w:p>
    <w:p w:rsidR="00C32880" w:rsidRPr="00C32880" w:rsidRDefault="00C32880" w:rsidP="005A0C0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22439">
        <w:rPr>
          <w:rFonts w:ascii="Times New Roman" w:hAnsi="Times New Roman"/>
          <w:b/>
          <w:i/>
          <w:sz w:val="24"/>
          <w:szCs w:val="24"/>
        </w:rPr>
        <w:t>7 этап. Выбор экскурсоводов.</w:t>
      </w:r>
      <w:r w:rsidRPr="00C32880">
        <w:rPr>
          <w:rFonts w:ascii="Times New Roman" w:hAnsi="Times New Roman"/>
          <w:sz w:val="24"/>
          <w:szCs w:val="24"/>
        </w:rPr>
        <w:t> Ими могут быть педагоги, старшие дошкольники или родители.</w:t>
      </w:r>
    </w:p>
    <w:p w:rsidR="00C32880" w:rsidRPr="00B22439" w:rsidRDefault="00C32880" w:rsidP="005A0C0F">
      <w:pPr>
        <w:spacing w:after="0"/>
        <w:ind w:firstLine="567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 w:rsidRPr="00B22439">
        <w:rPr>
          <w:rFonts w:ascii="Times New Roman" w:hAnsi="Times New Roman"/>
          <w:b/>
          <w:i/>
          <w:sz w:val="24"/>
          <w:szCs w:val="24"/>
        </w:rPr>
        <w:t>8 этап. Открытие мини-музея с приглашением детей и их родителей.</w:t>
      </w:r>
    </w:p>
    <w:p w:rsidR="008B323D" w:rsidRDefault="008B323D" w:rsidP="005A0C0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C32880" w:rsidRDefault="00C32880" w:rsidP="002E25F8">
      <w:pPr>
        <w:shd w:val="clear" w:color="auto" w:fill="FFFFFF"/>
        <w:spacing w:after="0"/>
        <w:ind w:firstLine="567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Оформление мини-музеев</w:t>
      </w:r>
    </w:p>
    <w:p w:rsidR="002E25F8" w:rsidRPr="002E25F8" w:rsidRDefault="002E25F8" w:rsidP="002E25F8">
      <w:pPr>
        <w:shd w:val="clear" w:color="auto" w:fill="FFFFFF"/>
        <w:spacing w:after="0"/>
        <w:ind w:firstLine="567"/>
        <w:jc w:val="center"/>
        <w:rPr>
          <w:rFonts w:ascii="Times New Roman" w:eastAsia="Times New Roman" w:hAnsi="Times New Roman"/>
          <w:i/>
          <w:sz w:val="12"/>
          <w:szCs w:val="28"/>
          <w:lang w:eastAsia="ru-RU"/>
        </w:rPr>
      </w:pPr>
    </w:p>
    <w:p w:rsidR="002E25F8" w:rsidRDefault="00C32880" w:rsidP="005A0C0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32880">
        <w:rPr>
          <w:rFonts w:ascii="Times New Roman" w:hAnsi="Times New Roman"/>
          <w:sz w:val="24"/>
          <w:szCs w:val="24"/>
        </w:rPr>
        <w:t xml:space="preserve">Наиболее оптимальным размещения экспонатов мини-музея является на разных уровнях: </w:t>
      </w:r>
      <w:proofErr w:type="gramStart"/>
      <w:r w:rsidRPr="00C32880">
        <w:rPr>
          <w:rFonts w:ascii="Times New Roman" w:hAnsi="Times New Roman"/>
          <w:sz w:val="24"/>
          <w:szCs w:val="24"/>
        </w:rPr>
        <w:t>вертикальном</w:t>
      </w:r>
      <w:proofErr w:type="gramEnd"/>
      <w:r w:rsidRPr="00C32880">
        <w:rPr>
          <w:rFonts w:ascii="Times New Roman" w:hAnsi="Times New Roman"/>
          <w:sz w:val="24"/>
          <w:szCs w:val="24"/>
        </w:rPr>
        <w:t xml:space="preserve"> и горизонтальным. </w:t>
      </w:r>
    </w:p>
    <w:p w:rsidR="00C32880" w:rsidRPr="00C32880" w:rsidRDefault="00C32880" w:rsidP="005A0C0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32880">
        <w:rPr>
          <w:rFonts w:ascii="Times New Roman" w:hAnsi="Times New Roman"/>
          <w:sz w:val="24"/>
          <w:szCs w:val="24"/>
        </w:rPr>
        <w:t>Решить эту задачу помогут стеллажи и настенные полочки, ширмы, стенды, столики разной величины, тумбы.</w:t>
      </w:r>
    </w:p>
    <w:p w:rsidR="002E25F8" w:rsidRDefault="00C32880" w:rsidP="005A0C0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32880">
        <w:rPr>
          <w:rFonts w:ascii="Times New Roman" w:hAnsi="Times New Roman"/>
          <w:sz w:val="24"/>
          <w:szCs w:val="24"/>
        </w:rPr>
        <w:t xml:space="preserve">Расположение всех экспонатов только в горизонтальной плоскости (на столике) нецелесообразно. В одной плоскости лучше всего рассматривать коллекции (предметы одного наименования). </w:t>
      </w:r>
    </w:p>
    <w:p w:rsidR="00C32880" w:rsidRPr="00C32880" w:rsidRDefault="00C32880" w:rsidP="005A0C0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32880">
        <w:rPr>
          <w:rFonts w:ascii="Times New Roman" w:hAnsi="Times New Roman"/>
          <w:sz w:val="24"/>
          <w:szCs w:val="24"/>
        </w:rPr>
        <w:t>Задача мини-музея показать объект с разных сторон, отразить его взаимосвязи с другими объектами.</w:t>
      </w:r>
    </w:p>
    <w:p w:rsidR="00C32880" w:rsidRPr="00C32880" w:rsidRDefault="00C32880" w:rsidP="005A0C0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32880">
        <w:rPr>
          <w:rFonts w:ascii="Times New Roman" w:hAnsi="Times New Roman"/>
          <w:sz w:val="24"/>
          <w:szCs w:val="24"/>
        </w:rPr>
        <w:t xml:space="preserve">Во-вторых, в горизонтальной плоскости сложно объединить экспонаты по темам и разделить их визуально. Это усложняет задачу удерживания внимания ребенка в пределах одной группы предметов. </w:t>
      </w:r>
    </w:p>
    <w:p w:rsidR="00C32880" w:rsidRPr="00C32880" w:rsidRDefault="00C32880" w:rsidP="005A0C0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32880">
        <w:rPr>
          <w:rFonts w:ascii="Times New Roman" w:hAnsi="Times New Roman"/>
          <w:sz w:val="24"/>
          <w:szCs w:val="24"/>
        </w:rPr>
        <w:t>Также освоение вертикали может быть осуществлено следующим образом:</w:t>
      </w:r>
    </w:p>
    <w:p w:rsidR="00C32880" w:rsidRPr="00C32880" w:rsidRDefault="00C32880" w:rsidP="005A0C0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32880">
        <w:rPr>
          <w:rFonts w:ascii="Times New Roman" w:hAnsi="Times New Roman"/>
          <w:sz w:val="24"/>
          <w:szCs w:val="24"/>
        </w:rPr>
        <w:t>Размещение материала на настенных полочках;</w:t>
      </w:r>
    </w:p>
    <w:p w:rsidR="00C32880" w:rsidRPr="00C32880" w:rsidRDefault="00C32880" w:rsidP="005A0C0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32880">
        <w:rPr>
          <w:rFonts w:ascii="Times New Roman" w:hAnsi="Times New Roman"/>
          <w:sz w:val="24"/>
          <w:szCs w:val="24"/>
        </w:rPr>
        <w:t>Использование ширм;</w:t>
      </w:r>
    </w:p>
    <w:p w:rsidR="00C32880" w:rsidRPr="00C32880" w:rsidRDefault="00C32880" w:rsidP="005A0C0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32880">
        <w:rPr>
          <w:rFonts w:ascii="Times New Roman" w:hAnsi="Times New Roman"/>
          <w:sz w:val="24"/>
          <w:szCs w:val="24"/>
        </w:rPr>
        <w:t>Использование стендов;</w:t>
      </w:r>
    </w:p>
    <w:p w:rsidR="00C32880" w:rsidRPr="00C32880" w:rsidRDefault="00C32880" w:rsidP="005A0C0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32880">
        <w:rPr>
          <w:rFonts w:ascii="Times New Roman" w:hAnsi="Times New Roman"/>
          <w:sz w:val="24"/>
          <w:szCs w:val="24"/>
        </w:rPr>
        <w:t xml:space="preserve">Использование </w:t>
      </w:r>
      <w:proofErr w:type="spellStart"/>
      <w:r w:rsidRPr="00C32880">
        <w:rPr>
          <w:rFonts w:ascii="Times New Roman" w:hAnsi="Times New Roman"/>
          <w:sz w:val="24"/>
          <w:szCs w:val="24"/>
        </w:rPr>
        <w:t>мобиле</w:t>
      </w:r>
      <w:proofErr w:type="spellEnd"/>
      <w:r w:rsidRPr="00C32880">
        <w:rPr>
          <w:rFonts w:ascii="Times New Roman" w:hAnsi="Times New Roman"/>
          <w:sz w:val="24"/>
          <w:szCs w:val="24"/>
        </w:rPr>
        <w:t>;</w:t>
      </w:r>
    </w:p>
    <w:p w:rsidR="002E25F8" w:rsidRDefault="002E25F8" w:rsidP="005A0C0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C32880" w:rsidRPr="00C32880" w:rsidRDefault="00C32880" w:rsidP="005A0C0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32880">
        <w:rPr>
          <w:rFonts w:ascii="Times New Roman" w:hAnsi="Times New Roman"/>
          <w:sz w:val="24"/>
          <w:szCs w:val="24"/>
        </w:rPr>
        <w:t>Очень удобны в использовании стенды. Их достоинство заключается в том, что они просты в изготовлении, легки и безопасны для детей. Стенды мобильны и позволяют легко и быстро перестроить композиционное решение музея. Стенды могут быть разными по форме, цвету, расположению. Эти преимущества стендов позволяют решать задачу привлечения и удержания внимания детей к экспонатам музея. Стенды используются для размещения иллюстративной информации, схем. К ним удобно крепить и легкие объемные предметы.</w:t>
      </w:r>
    </w:p>
    <w:p w:rsidR="002E25F8" w:rsidRDefault="002E25F8" w:rsidP="002E25F8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</w:p>
    <w:p w:rsidR="002E25F8" w:rsidRDefault="002E25F8" w:rsidP="002E25F8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</w:p>
    <w:p w:rsidR="00C32880" w:rsidRPr="00A94D9D" w:rsidRDefault="00C32880" w:rsidP="005A0C0F">
      <w:pPr>
        <w:spacing w:after="0"/>
        <w:ind w:firstLine="567"/>
        <w:contextualSpacing/>
        <w:jc w:val="both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 w:rsidRPr="00A94D9D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 xml:space="preserve">                                                     Тематика мини-музеев.</w:t>
      </w:r>
    </w:p>
    <w:p w:rsidR="00C32880" w:rsidRPr="00C32880" w:rsidRDefault="00C32880" w:rsidP="005A0C0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32880">
        <w:rPr>
          <w:rFonts w:ascii="Times New Roman" w:hAnsi="Times New Roman"/>
          <w:sz w:val="24"/>
          <w:szCs w:val="24"/>
        </w:rPr>
        <w:t>Может быть разнообразной:</w:t>
      </w:r>
    </w:p>
    <w:p w:rsidR="00C32880" w:rsidRPr="00C32880" w:rsidRDefault="00C32880" w:rsidP="005A0C0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32880">
        <w:rPr>
          <w:rFonts w:ascii="Times New Roman" w:hAnsi="Times New Roman"/>
          <w:sz w:val="24"/>
          <w:szCs w:val="24"/>
        </w:rPr>
        <w:t>«Чудо-дерево» – знакомство со строением и разнообразием деревьев, взаимосвязями растений и животных, значением деревьев в жизни людей; необходимость бережного отношения к природе;</w:t>
      </w:r>
    </w:p>
    <w:p w:rsidR="00C32880" w:rsidRPr="00C32880" w:rsidRDefault="00C32880" w:rsidP="005A0C0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32880">
        <w:rPr>
          <w:rFonts w:ascii="Times New Roman" w:hAnsi="Times New Roman"/>
          <w:sz w:val="24"/>
          <w:szCs w:val="24"/>
        </w:rPr>
        <w:t>«Город мастеров» – знакомство с проблемой отходов, варианты использования различного «мусора», развитие воображения, речи, творчества детей и родителей;</w:t>
      </w:r>
    </w:p>
    <w:p w:rsidR="00C32880" w:rsidRPr="00C32880" w:rsidRDefault="00C32880" w:rsidP="005A0C0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32880">
        <w:rPr>
          <w:rFonts w:ascii="Times New Roman" w:hAnsi="Times New Roman"/>
          <w:sz w:val="24"/>
          <w:szCs w:val="24"/>
        </w:rPr>
        <w:t>«Лучший друг» – экспозиции связаны с рассказами о разных породах собак, об их происхождении, о разных материалах (сравнение стеклянных, глиняных, бумажных фигурок), о роли собак в жизни человека;</w:t>
      </w:r>
    </w:p>
    <w:p w:rsidR="00C32880" w:rsidRPr="00C32880" w:rsidRDefault="00C32880" w:rsidP="005A0C0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32880">
        <w:rPr>
          <w:rFonts w:ascii="Times New Roman" w:hAnsi="Times New Roman"/>
          <w:sz w:val="24"/>
          <w:szCs w:val="24"/>
        </w:rPr>
        <w:t>Мини-музей книги – знакомство с историей возникновения книг, воспитание интереса к чтению, рассказ о роли книги в жизни человека, о разных писателях, о том, как появилась и развивалась грамота;</w:t>
      </w:r>
    </w:p>
    <w:p w:rsidR="00C32880" w:rsidRPr="00C32880" w:rsidRDefault="00C32880" w:rsidP="005A0C0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 w:rsidRPr="00C32880">
        <w:rPr>
          <w:rFonts w:ascii="Times New Roman" w:hAnsi="Times New Roman"/>
          <w:sz w:val="24"/>
          <w:szCs w:val="24"/>
        </w:rPr>
        <w:t>«Игрушки-забавы» – здесь могут быть собраны экспонаты, привлекающие внимание именно малышей: крупные, яркие, звучащие, развивающие игрушки (куклы, машинки, фигурки животных и неизвестных науке существ);</w:t>
      </w:r>
      <w:proofErr w:type="gramEnd"/>
    </w:p>
    <w:p w:rsidR="00C32880" w:rsidRPr="00C32880" w:rsidRDefault="00C32880" w:rsidP="005A0C0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32880">
        <w:rPr>
          <w:rFonts w:ascii="Times New Roman" w:hAnsi="Times New Roman"/>
          <w:sz w:val="24"/>
          <w:szCs w:val="24"/>
        </w:rPr>
        <w:t>«Мой родной город» – знакомство с историей города, его интересными местами, воспитание патриотических чувств, любви к своему городу; знакомство с особенностями своего района, его историей, памятными местами, составление рассказов о городе, районе, создание серии собственных рисунков, сравнение их с фотографиями, открытками;</w:t>
      </w:r>
    </w:p>
    <w:p w:rsidR="00C32880" w:rsidRPr="00C32880" w:rsidRDefault="00C32880" w:rsidP="005A0C0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32880">
        <w:rPr>
          <w:rFonts w:ascii="Times New Roman" w:hAnsi="Times New Roman"/>
          <w:sz w:val="24"/>
          <w:szCs w:val="24"/>
        </w:rPr>
        <w:t>«Наша родина – Россия» – знакомство с историей, культурой, природными особенностями нашей страны, воспитание патриотизма, знакомство с народными промыслами, с бытом россиян в разное время, с историческими и памятными местами; развитие речи; формирование представлений об историческом времени, связи со своими предками;</w:t>
      </w:r>
    </w:p>
    <w:p w:rsidR="00C32880" w:rsidRPr="00C32880" w:rsidRDefault="00C32880" w:rsidP="005A0C0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32880">
        <w:rPr>
          <w:rFonts w:ascii="Times New Roman" w:hAnsi="Times New Roman"/>
          <w:sz w:val="24"/>
          <w:szCs w:val="24"/>
        </w:rPr>
        <w:t xml:space="preserve">«Театральные куклы» – приобщение дошкольников к миру искусства, миру театра. Развитие моторики, речи, предоставление </w:t>
      </w:r>
      <w:r w:rsidR="00A94D9D" w:rsidRPr="00C32880">
        <w:rPr>
          <w:rFonts w:ascii="Times New Roman" w:hAnsi="Times New Roman"/>
          <w:sz w:val="24"/>
          <w:szCs w:val="24"/>
        </w:rPr>
        <w:t>условий,</w:t>
      </w:r>
      <w:r w:rsidRPr="00C32880">
        <w:rPr>
          <w:rFonts w:ascii="Times New Roman" w:hAnsi="Times New Roman"/>
          <w:sz w:val="24"/>
          <w:szCs w:val="24"/>
        </w:rPr>
        <w:t xml:space="preserve"> как для самостоятельной игры, так и для работы в коллективе (постановка спектаклей), сочинение сценариев, сказок;</w:t>
      </w:r>
    </w:p>
    <w:p w:rsidR="00C32880" w:rsidRPr="00C32880" w:rsidRDefault="00C32880" w:rsidP="005A0C0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32880">
        <w:rPr>
          <w:rFonts w:ascii="Times New Roman" w:hAnsi="Times New Roman"/>
          <w:sz w:val="24"/>
          <w:szCs w:val="24"/>
        </w:rPr>
        <w:t>Мини-музей театрального костюма – как и в предыдущем случае, дошкольники приобщаются к миру искусства и театра, узнают о том, как менялись театральные костюмы, фантазируют, создавая свои модели, придумывают собственные постановки, учатся играть в коллективе, выражать себя с помощью средств искусства;</w:t>
      </w:r>
    </w:p>
    <w:p w:rsidR="00C32880" w:rsidRPr="00C32880" w:rsidRDefault="00C32880" w:rsidP="005A0C0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32880">
        <w:rPr>
          <w:rFonts w:ascii="Times New Roman" w:hAnsi="Times New Roman"/>
          <w:sz w:val="24"/>
          <w:szCs w:val="24"/>
        </w:rPr>
        <w:t>Картинная галерея;</w:t>
      </w:r>
    </w:p>
    <w:p w:rsidR="00C32880" w:rsidRPr="00C32880" w:rsidRDefault="00C32880" w:rsidP="005A0C0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32880">
        <w:rPr>
          <w:rFonts w:ascii="Times New Roman" w:hAnsi="Times New Roman"/>
          <w:sz w:val="24"/>
          <w:szCs w:val="24"/>
        </w:rPr>
        <w:t>Мини-музей природы – здесь могут быть представлены необычные, редкие объекты живой и неживой природы, разнообразные изделия из природного материала. Такими экспонатами могут быть крупные шишки, семена редкого в нашей стране растения, причудливо изогнутые ветки и корни, красивые природные и искусственные камни, камни с отпечатками древних растений и животных, старые брошенные гнезда птиц и насекомых (например, ос), перья;</w:t>
      </w:r>
    </w:p>
    <w:p w:rsidR="00C32880" w:rsidRPr="00C32880" w:rsidRDefault="00C32880" w:rsidP="005A0C0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C32880">
        <w:rPr>
          <w:rFonts w:ascii="Times New Roman" w:hAnsi="Times New Roman"/>
          <w:sz w:val="24"/>
          <w:szCs w:val="24"/>
        </w:rPr>
        <w:t>«Воинской доблести и славы» и др.</w:t>
      </w:r>
    </w:p>
    <w:p w:rsidR="008B323D" w:rsidRDefault="008B323D" w:rsidP="005A0C0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450A35" w:rsidRPr="00A94D9D" w:rsidRDefault="00450A35" w:rsidP="005A0C0F">
      <w:pPr>
        <w:spacing w:after="0"/>
        <w:ind w:firstLine="567"/>
        <w:contextualSpacing/>
        <w:jc w:val="center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 w:rsidRPr="00A94D9D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Экскурсионная работа в мини-музее</w:t>
      </w:r>
    </w:p>
    <w:p w:rsidR="00450A35" w:rsidRPr="00450A35" w:rsidRDefault="00450A35" w:rsidP="005A0C0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450A35">
        <w:rPr>
          <w:rFonts w:ascii="Times New Roman" w:hAnsi="Times New Roman"/>
          <w:sz w:val="24"/>
          <w:szCs w:val="24"/>
        </w:rPr>
        <w:t>Исключительно важное место в работе мини-музея должны занимать экскурсии (занятия-экскурсии). Большое внимание надо уделять подготовке юных экскурсоводов из старших дошкольных групп. Они привлекаются к проведению экскурсий по музею для родителей и детей младшего дошкольного возраста.</w:t>
      </w:r>
    </w:p>
    <w:p w:rsidR="00450A35" w:rsidRPr="00450A35" w:rsidRDefault="00450A35" w:rsidP="005A0C0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450A35">
        <w:rPr>
          <w:rFonts w:ascii="Times New Roman" w:hAnsi="Times New Roman"/>
          <w:sz w:val="24"/>
          <w:szCs w:val="24"/>
        </w:rPr>
        <w:t>Экскурсионная работа с детьми решает следующие основные задачи:</w:t>
      </w:r>
    </w:p>
    <w:p w:rsidR="00A94D9D" w:rsidRDefault="00450A35" w:rsidP="005A0C0F">
      <w:pPr>
        <w:pStyle w:val="a3"/>
        <w:numPr>
          <w:ilvl w:val="0"/>
          <w:numId w:val="20"/>
        </w:numPr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4D9D">
        <w:rPr>
          <w:rFonts w:ascii="Times New Roman" w:hAnsi="Times New Roman"/>
          <w:sz w:val="24"/>
          <w:szCs w:val="24"/>
        </w:rPr>
        <w:t>выявление творческих способностей детей;</w:t>
      </w:r>
    </w:p>
    <w:p w:rsidR="00A94D9D" w:rsidRDefault="00450A35" w:rsidP="005A0C0F">
      <w:pPr>
        <w:pStyle w:val="a3"/>
        <w:numPr>
          <w:ilvl w:val="0"/>
          <w:numId w:val="20"/>
        </w:numPr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4D9D">
        <w:rPr>
          <w:rFonts w:ascii="Times New Roman" w:hAnsi="Times New Roman"/>
          <w:sz w:val="24"/>
          <w:szCs w:val="24"/>
        </w:rPr>
        <w:t>расширение представлений о содержании музейной культуры;</w:t>
      </w:r>
    </w:p>
    <w:p w:rsidR="002E25F8" w:rsidRPr="00FE18E6" w:rsidRDefault="002E25F8" w:rsidP="002E25F8">
      <w:pPr>
        <w:pStyle w:val="a3"/>
        <w:spacing w:after="0"/>
        <w:ind w:left="567"/>
        <w:jc w:val="both"/>
        <w:rPr>
          <w:rFonts w:ascii="Times New Roman" w:hAnsi="Times New Roman"/>
          <w:szCs w:val="24"/>
        </w:rPr>
      </w:pPr>
    </w:p>
    <w:p w:rsidR="00A94D9D" w:rsidRDefault="00450A35" w:rsidP="005A0C0F">
      <w:pPr>
        <w:pStyle w:val="a3"/>
        <w:numPr>
          <w:ilvl w:val="0"/>
          <w:numId w:val="20"/>
        </w:numPr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4D9D">
        <w:rPr>
          <w:rFonts w:ascii="Times New Roman" w:hAnsi="Times New Roman"/>
          <w:sz w:val="24"/>
          <w:szCs w:val="24"/>
        </w:rPr>
        <w:t>развитие начальных навыков восприятия музейного языка;</w:t>
      </w:r>
    </w:p>
    <w:p w:rsidR="00450A35" w:rsidRPr="00A94D9D" w:rsidRDefault="00450A35" w:rsidP="005A0C0F">
      <w:pPr>
        <w:pStyle w:val="a3"/>
        <w:numPr>
          <w:ilvl w:val="0"/>
          <w:numId w:val="20"/>
        </w:numPr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94D9D">
        <w:rPr>
          <w:rFonts w:ascii="Times New Roman" w:hAnsi="Times New Roman"/>
          <w:sz w:val="24"/>
          <w:szCs w:val="24"/>
        </w:rPr>
        <w:t>создание условий для творческого общения и сотрудничества.</w:t>
      </w:r>
    </w:p>
    <w:p w:rsidR="00450A35" w:rsidRPr="00450A35" w:rsidRDefault="00450A35" w:rsidP="005A0C0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450A35">
        <w:rPr>
          <w:rFonts w:ascii="Times New Roman" w:hAnsi="Times New Roman"/>
          <w:sz w:val="24"/>
          <w:szCs w:val="24"/>
        </w:rPr>
        <w:t>Методические формы экскурсионной работы с детьми дошкольного возраста в условиях музея достаточно разнообразные: проведение обзорных и тематических экскурсий, проведение познавательных бесед и мероприятий, организация выставок.</w:t>
      </w:r>
    </w:p>
    <w:p w:rsidR="00450A35" w:rsidRPr="00450A35" w:rsidRDefault="00450A35" w:rsidP="005A0C0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450A35">
        <w:rPr>
          <w:rFonts w:ascii="Times New Roman" w:hAnsi="Times New Roman"/>
          <w:sz w:val="24"/>
          <w:szCs w:val="24"/>
        </w:rPr>
        <w:t>Перечисленные методы реализуются в разнообразных формах работы экскурсовода с детьми: викторинах и загадках, шарадах и ребусах, дидактических играх, творческих заданиях. Методические принципы экскурсионной работы четко определяются такими важными факторами, как развивающая направленность обучения, психологические особенности личности и возрастные особенности музейного восприятия.</w:t>
      </w:r>
    </w:p>
    <w:p w:rsidR="00450A35" w:rsidRPr="00450A35" w:rsidRDefault="00450A35" w:rsidP="005A0C0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450A35">
        <w:rPr>
          <w:rFonts w:ascii="Times New Roman" w:hAnsi="Times New Roman"/>
          <w:sz w:val="24"/>
          <w:szCs w:val="24"/>
        </w:rPr>
        <w:t>Процесс эстетического развития является сложным, постепенным, он требует систематического, длительного воздействия на личность ребенка.</w:t>
      </w:r>
    </w:p>
    <w:p w:rsidR="00650F3E" w:rsidRDefault="00450A35" w:rsidP="005A0C0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450A35">
        <w:rPr>
          <w:rFonts w:ascii="Times New Roman" w:hAnsi="Times New Roman"/>
          <w:sz w:val="24"/>
          <w:szCs w:val="24"/>
        </w:rPr>
        <w:t>В условиях систематической работы и методически правильной организации педагогического процесса не только возможно, но и необходимо начинать обучение музейному восприятию с раннего возраста. При этом неоценимо велика роль музея, его огромные возможности для приобщения к миру музейных ценностей.</w:t>
      </w:r>
    </w:p>
    <w:p w:rsidR="0062444D" w:rsidRPr="006940BA" w:rsidRDefault="0062444D" w:rsidP="005A0C0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6940BA">
        <w:rPr>
          <w:rFonts w:ascii="Times New Roman" w:hAnsi="Times New Roman"/>
          <w:sz w:val="24"/>
          <w:szCs w:val="24"/>
        </w:rPr>
        <w:t>Результативность реализации технологии музейной педагогики в условиях ДОУ заключается в следующем:</w:t>
      </w:r>
    </w:p>
    <w:p w:rsidR="00774933" w:rsidRDefault="0062444D" w:rsidP="005A0C0F">
      <w:pPr>
        <w:pStyle w:val="a3"/>
        <w:numPr>
          <w:ilvl w:val="0"/>
          <w:numId w:val="21"/>
        </w:numPr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74933">
        <w:rPr>
          <w:rFonts w:ascii="Times New Roman" w:hAnsi="Times New Roman"/>
          <w:sz w:val="24"/>
          <w:szCs w:val="24"/>
        </w:rPr>
        <w:t>У ребенка появляется шанс стать интеллигентным человеком, с детства приобщенным к культуре и к одному из ее замечательных проявлений – музею.</w:t>
      </w:r>
    </w:p>
    <w:p w:rsidR="00774933" w:rsidRDefault="0062444D" w:rsidP="005A0C0F">
      <w:pPr>
        <w:pStyle w:val="a3"/>
        <w:numPr>
          <w:ilvl w:val="0"/>
          <w:numId w:val="21"/>
        </w:numPr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74933">
        <w:rPr>
          <w:rFonts w:ascii="Times New Roman" w:hAnsi="Times New Roman"/>
          <w:sz w:val="24"/>
          <w:szCs w:val="24"/>
        </w:rPr>
        <w:t>Дети, полюбив и освоив музейное пространство, станут в старшем возрасте наиболее благодарными и восприимчивыми посетителями музейных выставок и культурных событий, приобретут познавательный интерес к «настоящему» музею.</w:t>
      </w:r>
    </w:p>
    <w:p w:rsidR="0062444D" w:rsidRPr="00774933" w:rsidRDefault="0062444D" w:rsidP="005A0C0F">
      <w:pPr>
        <w:pStyle w:val="a3"/>
        <w:numPr>
          <w:ilvl w:val="0"/>
          <w:numId w:val="21"/>
        </w:numPr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74933">
        <w:rPr>
          <w:rFonts w:ascii="Times New Roman" w:hAnsi="Times New Roman"/>
          <w:sz w:val="24"/>
          <w:szCs w:val="24"/>
        </w:rPr>
        <w:t>У детей формируется ценностное отношение к истории, появляется интерес к музеям и выставкам, развивается эмоциональный отклик. «Ребенок должен покидать музей с ощущением уверенности подъема «еще на одну ступеньку».</w:t>
      </w:r>
    </w:p>
    <w:p w:rsidR="00650F3E" w:rsidRDefault="00650F3E" w:rsidP="005A0C0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650F3E" w:rsidRDefault="00650F3E" w:rsidP="005A0C0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650F3E" w:rsidRPr="006940BA" w:rsidRDefault="00650F3E" w:rsidP="005A0C0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551B8A" w:rsidRPr="006940BA" w:rsidRDefault="00551B8A" w:rsidP="005A0C0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8B323D" w:rsidRDefault="008B323D" w:rsidP="005A0C0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1B079D" w:rsidRDefault="001B079D" w:rsidP="005A0C0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1B079D" w:rsidRDefault="001B079D" w:rsidP="005A0C0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1B079D" w:rsidRDefault="001B079D" w:rsidP="005A0C0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1B079D" w:rsidRDefault="001B079D" w:rsidP="005A0C0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1B079D" w:rsidRDefault="001B079D" w:rsidP="005A0C0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1B079D" w:rsidRDefault="001B079D" w:rsidP="005A0C0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1B079D" w:rsidRDefault="001B079D" w:rsidP="005A0C0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1B079D" w:rsidRDefault="001B079D" w:rsidP="005A0C0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1B079D" w:rsidRDefault="001B079D" w:rsidP="005A0C0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1B079D" w:rsidRDefault="001B079D" w:rsidP="005A0C0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1B079D" w:rsidRDefault="001B079D" w:rsidP="005A0C0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1B079D" w:rsidRDefault="001B079D" w:rsidP="005A0C0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1B079D" w:rsidRDefault="001B079D" w:rsidP="005A0C0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1B079D" w:rsidRDefault="001B079D" w:rsidP="005A0C0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1B079D" w:rsidRDefault="001B079D" w:rsidP="005A0C0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8B323D" w:rsidRDefault="008B323D" w:rsidP="005A0C0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8B323D" w:rsidRDefault="008B323D" w:rsidP="005A0C0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8B323D" w:rsidRDefault="008B323D" w:rsidP="005A0C0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450A35" w:rsidRPr="00450A35" w:rsidRDefault="00450A35" w:rsidP="005A0C0F">
      <w:pPr>
        <w:spacing w:after="0"/>
        <w:ind w:firstLine="567"/>
        <w:contextualSpacing/>
        <w:jc w:val="right"/>
        <w:rPr>
          <w:rFonts w:ascii="Times New Roman" w:hAnsi="Times New Roman"/>
          <w:sz w:val="24"/>
          <w:szCs w:val="24"/>
        </w:rPr>
      </w:pPr>
      <w:r w:rsidRPr="00450A35">
        <w:rPr>
          <w:rFonts w:ascii="Times New Roman" w:hAnsi="Times New Roman"/>
          <w:sz w:val="24"/>
          <w:szCs w:val="24"/>
        </w:rPr>
        <w:t>Приложение 1</w:t>
      </w:r>
    </w:p>
    <w:p w:rsidR="00450A35" w:rsidRDefault="00450A35" w:rsidP="005A0C0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450A35" w:rsidRPr="00450A35" w:rsidRDefault="00450A35" w:rsidP="005A0C0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450A35">
        <w:rPr>
          <w:rFonts w:ascii="Times New Roman" w:hAnsi="Times New Roman"/>
          <w:sz w:val="24"/>
          <w:szCs w:val="24"/>
        </w:rPr>
        <w:t>Схема описания экспонатов в каталоге.</w:t>
      </w:r>
    </w:p>
    <w:p w:rsidR="00450A35" w:rsidRDefault="00450A35" w:rsidP="005A0C0F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FE18E6" w:rsidRDefault="00450A35" w:rsidP="00FE18E6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E18E6">
        <w:rPr>
          <w:rFonts w:ascii="Times New Roman" w:hAnsi="Times New Roman"/>
          <w:sz w:val="24"/>
          <w:szCs w:val="24"/>
        </w:rPr>
        <w:t>Рисунок (фотография) экспоната</w:t>
      </w:r>
    </w:p>
    <w:p w:rsidR="00FE18E6" w:rsidRDefault="00450A35" w:rsidP="00FE18E6">
      <w:pPr>
        <w:pStyle w:val="a3"/>
        <w:numPr>
          <w:ilvl w:val="0"/>
          <w:numId w:val="22"/>
        </w:numPr>
        <w:spacing w:after="0" w:line="360" w:lineRule="auto"/>
        <w:ind w:left="0" w:firstLine="927"/>
        <w:jc w:val="both"/>
        <w:rPr>
          <w:rFonts w:ascii="Times New Roman" w:hAnsi="Times New Roman"/>
          <w:sz w:val="24"/>
          <w:szCs w:val="24"/>
        </w:rPr>
      </w:pPr>
      <w:r w:rsidRPr="00FE18E6">
        <w:rPr>
          <w:rFonts w:ascii="Times New Roman" w:hAnsi="Times New Roman"/>
          <w:sz w:val="24"/>
          <w:szCs w:val="24"/>
        </w:rPr>
        <w:t>Название: Указываются научные, бытовые, народные названия. Можно подчеркнуть, почему именно так называется. </w:t>
      </w:r>
    </w:p>
    <w:p w:rsidR="006E34A1" w:rsidRDefault="00450A35" w:rsidP="006E34A1">
      <w:pPr>
        <w:pStyle w:val="a3"/>
        <w:numPr>
          <w:ilvl w:val="0"/>
          <w:numId w:val="22"/>
        </w:numPr>
        <w:spacing w:after="0" w:line="360" w:lineRule="auto"/>
        <w:ind w:left="0" w:firstLine="927"/>
        <w:jc w:val="both"/>
        <w:rPr>
          <w:rFonts w:ascii="Times New Roman" w:hAnsi="Times New Roman"/>
          <w:sz w:val="24"/>
          <w:szCs w:val="24"/>
        </w:rPr>
      </w:pPr>
      <w:r w:rsidRPr="00FE18E6">
        <w:rPr>
          <w:rFonts w:ascii="Times New Roman" w:hAnsi="Times New Roman"/>
          <w:sz w:val="24"/>
          <w:szCs w:val="24"/>
        </w:rPr>
        <w:t>Где собран: </w:t>
      </w:r>
      <w:proofErr w:type="gramStart"/>
      <w:r w:rsidRPr="00FE18E6">
        <w:rPr>
          <w:rFonts w:ascii="Times New Roman" w:hAnsi="Times New Roman"/>
          <w:sz w:val="24"/>
          <w:szCs w:val="24"/>
        </w:rPr>
        <w:t>Указывается место сбора, его особенности: например, Урал — горы; страна (если это не Россия); среда: водная (растет в воде), наземно-воздушная (летает), наземная, почвенная. </w:t>
      </w:r>
      <w:proofErr w:type="gramEnd"/>
    </w:p>
    <w:p w:rsidR="006E34A1" w:rsidRDefault="00450A35" w:rsidP="006E34A1">
      <w:pPr>
        <w:pStyle w:val="a3"/>
        <w:numPr>
          <w:ilvl w:val="0"/>
          <w:numId w:val="22"/>
        </w:numPr>
        <w:spacing w:after="0" w:line="360" w:lineRule="auto"/>
        <w:ind w:left="0" w:firstLine="927"/>
        <w:jc w:val="both"/>
        <w:rPr>
          <w:rFonts w:ascii="Times New Roman" w:hAnsi="Times New Roman"/>
          <w:sz w:val="24"/>
          <w:szCs w:val="24"/>
        </w:rPr>
      </w:pPr>
      <w:r w:rsidRPr="006E34A1">
        <w:rPr>
          <w:rFonts w:ascii="Times New Roman" w:hAnsi="Times New Roman"/>
          <w:sz w:val="24"/>
          <w:szCs w:val="24"/>
        </w:rPr>
        <w:t xml:space="preserve">Кем </w:t>
      </w:r>
      <w:proofErr w:type="gramStart"/>
      <w:r w:rsidRPr="006E34A1">
        <w:rPr>
          <w:rFonts w:ascii="Times New Roman" w:hAnsi="Times New Roman"/>
          <w:sz w:val="24"/>
          <w:szCs w:val="24"/>
        </w:rPr>
        <w:t>собран</w:t>
      </w:r>
      <w:proofErr w:type="gramEnd"/>
      <w:r w:rsidRPr="006E34A1">
        <w:rPr>
          <w:rFonts w:ascii="Times New Roman" w:hAnsi="Times New Roman"/>
          <w:sz w:val="24"/>
          <w:szCs w:val="24"/>
        </w:rPr>
        <w:t>: Фамилия, имя, отчество «дарителя». Можно выделить семейные экспонаты, указав не только фамилию семьи, но и имена взрослых и детей.</w:t>
      </w:r>
    </w:p>
    <w:p w:rsidR="006E34A1" w:rsidRDefault="00450A35" w:rsidP="006E34A1">
      <w:pPr>
        <w:pStyle w:val="a3"/>
        <w:numPr>
          <w:ilvl w:val="0"/>
          <w:numId w:val="22"/>
        </w:numPr>
        <w:spacing w:after="0" w:line="360" w:lineRule="auto"/>
        <w:ind w:left="0" w:firstLine="927"/>
        <w:jc w:val="both"/>
        <w:rPr>
          <w:rFonts w:ascii="Times New Roman" w:hAnsi="Times New Roman"/>
          <w:sz w:val="24"/>
          <w:szCs w:val="24"/>
        </w:rPr>
      </w:pPr>
      <w:r w:rsidRPr="006E34A1">
        <w:rPr>
          <w:rFonts w:ascii="Times New Roman" w:hAnsi="Times New Roman"/>
          <w:sz w:val="24"/>
          <w:szCs w:val="24"/>
        </w:rPr>
        <w:t>Краткая информация об экспонате: </w:t>
      </w:r>
      <w:proofErr w:type="gramStart"/>
      <w:r w:rsidRPr="006E34A1">
        <w:rPr>
          <w:rFonts w:ascii="Times New Roman" w:hAnsi="Times New Roman"/>
          <w:sz w:val="24"/>
          <w:szCs w:val="24"/>
        </w:rPr>
        <w:t>Где встречается, почему имеет такое название, особенности: например, листья, цветки, плоды у растений; цвет, форма у камней; как используется человеком; проблемы охраны; связи с другими компонентами природы — например, кто питается этим растением, животным, из каких растений сделано гнездо.</w:t>
      </w:r>
      <w:proofErr w:type="gramEnd"/>
    </w:p>
    <w:p w:rsidR="006E34A1" w:rsidRDefault="00450A35" w:rsidP="006E34A1">
      <w:pPr>
        <w:pStyle w:val="a3"/>
        <w:numPr>
          <w:ilvl w:val="0"/>
          <w:numId w:val="22"/>
        </w:numPr>
        <w:spacing w:after="0" w:line="360" w:lineRule="auto"/>
        <w:ind w:left="0" w:firstLine="927"/>
        <w:jc w:val="both"/>
        <w:rPr>
          <w:rFonts w:ascii="Times New Roman" w:hAnsi="Times New Roman"/>
          <w:sz w:val="24"/>
          <w:szCs w:val="24"/>
        </w:rPr>
      </w:pPr>
      <w:r w:rsidRPr="006E34A1">
        <w:rPr>
          <w:rFonts w:ascii="Times New Roman" w:hAnsi="Times New Roman"/>
          <w:sz w:val="24"/>
          <w:szCs w:val="24"/>
        </w:rPr>
        <w:t xml:space="preserve">Как использовать в работе с детьми: При изучении каких блоков программы используется экспонат; на что обратить внимание при работе с </w:t>
      </w:r>
      <w:proofErr w:type="gramStart"/>
      <w:r w:rsidRPr="006E34A1">
        <w:rPr>
          <w:rFonts w:ascii="Times New Roman" w:hAnsi="Times New Roman"/>
          <w:sz w:val="24"/>
          <w:szCs w:val="24"/>
        </w:rPr>
        <w:t>детьми</w:t>
      </w:r>
      <w:proofErr w:type="gramEnd"/>
      <w:r w:rsidRPr="006E34A1">
        <w:rPr>
          <w:rFonts w:ascii="Times New Roman" w:hAnsi="Times New Roman"/>
          <w:sz w:val="24"/>
          <w:szCs w:val="24"/>
        </w:rPr>
        <w:t>; какие виды деятельности можно использовать (экспериментирование, рисование, моделирование).</w:t>
      </w:r>
    </w:p>
    <w:p w:rsidR="00450A35" w:rsidRPr="006E34A1" w:rsidRDefault="00450A35" w:rsidP="006E34A1">
      <w:pPr>
        <w:pStyle w:val="a3"/>
        <w:numPr>
          <w:ilvl w:val="0"/>
          <w:numId w:val="22"/>
        </w:numPr>
        <w:spacing w:after="0" w:line="360" w:lineRule="auto"/>
        <w:ind w:left="0" w:firstLine="927"/>
        <w:jc w:val="both"/>
        <w:rPr>
          <w:rFonts w:ascii="Times New Roman" w:hAnsi="Times New Roman"/>
          <w:sz w:val="24"/>
          <w:szCs w:val="24"/>
        </w:rPr>
      </w:pPr>
      <w:r w:rsidRPr="006E34A1">
        <w:rPr>
          <w:rFonts w:ascii="Times New Roman" w:hAnsi="Times New Roman"/>
          <w:sz w:val="24"/>
          <w:szCs w:val="24"/>
        </w:rPr>
        <w:t>Дополнительная литература: Перечисляется литература для педагогов; литература для детей, в которой описывается этот объект, энциклопедии, справочники, в которых есть иллюстрации с его изображением и с изображением мест его обитания.</w:t>
      </w:r>
    </w:p>
    <w:p w:rsidR="008B323D" w:rsidRDefault="008B323D" w:rsidP="005A0C0F">
      <w:pPr>
        <w:spacing w:after="0"/>
        <w:ind w:firstLine="567"/>
        <w:contextualSpacing/>
        <w:jc w:val="center"/>
        <w:rPr>
          <w:rFonts w:ascii="Times New Roman" w:hAnsi="Times New Roman"/>
          <w:sz w:val="24"/>
          <w:szCs w:val="24"/>
        </w:rPr>
      </w:pPr>
    </w:p>
    <w:p w:rsidR="001B079D" w:rsidRDefault="001B079D" w:rsidP="001B079D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1B079D" w:rsidRDefault="001B079D" w:rsidP="001B079D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1B079D" w:rsidRDefault="001B079D" w:rsidP="001B079D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1B079D" w:rsidRPr="001B079D" w:rsidRDefault="001B079D" w:rsidP="001B079D">
      <w:pPr>
        <w:spacing w:after="0"/>
        <w:ind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1B079D">
        <w:rPr>
          <w:rFonts w:ascii="Times New Roman" w:hAnsi="Times New Roman"/>
          <w:b/>
          <w:sz w:val="24"/>
          <w:szCs w:val="24"/>
        </w:rPr>
        <w:t>Список литературы:</w:t>
      </w:r>
    </w:p>
    <w:p w:rsidR="001B079D" w:rsidRPr="006940BA" w:rsidRDefault="001B079D" w:rsidP="001B079D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1B079D" w:rsidRPr="006940BA" w:rsidRDefault="001B079D" w:rsidP="001B079D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6940BA">
        <w:rPr>
          <w:rFonts w:ascii="Times New Roman" w:hAnsi="Times New Roman"/>
          <w:sz w:val="24"/>
          <w:szCs w:val="24"/>
        </w:rPr>
        <w:t xml:space="preserve">1. </w:t>
      </w:r>
      <w:proofErr w:type="spellStart"/>
      <w:r w:rsidRPr="006940BA">
        <w:rPr>
          <w:rFonts w:ascii="Times New Roman" w:hAnsi="Times New Roman"/>
          <w:sz w:val="24"/>
          <w:szCs w:val="24"/>
        </w:rPr>
        <w:t>Байдина</w:t>
      </w:r>
      <w:proofErr w:type="spellEnd"/>
      <w:r w:rsidRPr="006940BA">
        <w:rPr>
          <w:rFonts w:ascii="Times New Roman" w:hAnsi="Times New Roman"/>
          <w:sz w:val="24"/>
          <w:szCs w:val="24"/>
        </w:rPr>
        <w:t xml:space="preserve"> Е.А. Мини-музей в ДОУ как средство патриотического воспитания» //Справочник старшего воспитателя. – 2013. - № 2. - С. 32-37.</w:t>
      </w:r>
    </w:p>
    <w:p w:rsidR="001B079D" w:rsidRPr="006940BA" w:rsidRDefault="001B079D" w:rsidP="001B079D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1B079D" w:rsidRPr="006940BA" w:rsidRDefault="001B079D" w:rsidP="001B079D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6940BA">
        <w:rPr>
          <w:rFonts w:ascii="Times New Roman" w:hAnsi="Times New Roman"/>
          <w:sz w:val="24"/>
          <w:szCs w:val="24"/>
        </w:rPr>
        <w:t xml:space="preserve">2. </w:t>
      </w:r>
      <w:proofErr w:type="spellStart"/>
      <w:r w:rsidRPr="006940BA">
        <w:rPr>
          <w:rFonts w:ascii="Times New Roman" w:hAnsi="Times New Roman"/>
          <w:sz w:val="24"/>
          <w:szCs w:val="24"/>
        </w:rPr>
        <w:t>Малюшова</w:t>
      </w:r>
      <w:proofErr w:type="spellEnd"/>
      <w:r w:rsidRPr="006940BA">
        <w:rPr>
          <w:rFonts w:ascii="Times New Roman" w:hAnsi="Times New Roman"/>
          <w:sz w:val="24"/>
          <w:szCs w:val="24"/>
        </w:rPr>
        <w:t xml:space="preserve">, Н. Здравствуй, музей [Текст] / Н. </w:t>
      </w:r>
      <w:proofErr w:type="spellStart"/>
      <w:r w:rsidRPr="006940BA">
        <w:rPr>
          <w:rFonts w:ascii="Times New Roman" w:hAnsi="Times New Roman"/>
          <w:sz w:val="24"/>
          <w:szCs w:val="24"/>
        </w:rPr>
        <w:t>Малюшова</w:t>
      </w:r>
      <w:proofErr w:type="spellEnd"/>
      <w:r w:rsidRPr="006940BA">
        <w:rPr>
          <w:rFonts w:ascii="Times New Roman" w:hAnsi="Times New Roman"/>
          <w:sz w:val="24"/>
          <w:szCs w:val="24"/>
        </w:rPr>
        <w:t xml:space="preserve"> // Дошкольное воспитание. -2009. - N11. - С. 24-29</w:t>
      </w:r>
    </w:p>
    <w:p w:rsidR="001B079D" w:rsidRPr="006940BA" w:rsidRDefault="001B079D" w:rsidP="001B079D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1B079D" w:rsidRPr="006940BA" w:rsidRDefault="001B079D" w:rsidP="001B079D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6940BA">
        <w:rPr>
          <w:rFonts w:ascii="Times New Roman" w:hAnsi="Times New Roman"/>
          <w:sz w:val="24"/>
          <w:szCs w:val="24"/>
        </w:rPr>
        <w:t xml:space="preserve">3. Рыжова Н., Логинова Л., </w:t>
      </w:r>
      <w:proofErr w:type="spellStart"/>
      <w:r w:rsidRPr="006940BA">
        <w:rPr>
          <w:rFonts w:ascii="Times New Roman" w:hAnsi="Times New Roman"/>
          <w:sz w:val="24"/>
          <w:szCs w:val="24"/>
        </w:rPr>
        <w:t>Данюкова</w:t>
      </w:r>
      <w:proofErr w:type="spellEnd"/>
      <w:r w:rsidRPr="006940BA">
        <w:rPr>
          <w:rFonts w:ascii="Times New Roman" w:hAnsi="Times New Roman"/>
          <w:sz w:val="24"/>
          <w:szCs w:val="24"/>
        </w:rPr>
        <w:t xml:space="preserve"> А. Мини-музей в детском саду. М: </w:t>
      </w:r>
      <w:proofErr w:type="spellStart"/>
      <w:r w:rsidRPr="006940BA">
        <w:rPr>
          <w:rFonts w:ascii="Times New Roman" w:hAnsi="Times New Roman"/>
          <w:sz w:val="24"/>
          <w:szCs w:val="24"/>
        </w:rPr>
        <w:t>Линка-Пресс</w:t>
      </w:r>
      <w:proofErr w:type="spellEnd"/>
      <w:r w:rsidRPr="006940BA">
        <w:rPr>
          <w:rFonts w:ascii="Times New Roman" w:hAnsi="Times New Roman"/>
          <w:sz w:val="24"/>
          <w:szCs w:val="24"/>
        </w:rPr>
        <w:t>, 2008</w:t>
      </w:r>
    </w:p>
    <w:p w:rsidR="001B079D" w:rsidRPr="006940BA" w:rsidRDefault="001B079D" w:rsidP="001B079D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1B079D" w:rsidRPr="006940BA" w:rsidRDefault="001B079D" w:rsidP="001B079D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6940BA">
        <w:rPr>
          <w:rFonts w:ascii="Times New Roman" w:hAnsi="Times New Roman"/>
          <w:sz w:val="24"/>
          <w:szCs w:val="24"/>
        </w:rPr>
        <w:t xml:space="preserve">4. </w:t>
      </w:r>
      <w:proofErr w:type="spellStart"/>
      <w:r w:rsidRPr="006940BA">
        <w:rPr>
          <w:rFonts w:ascii="Times New Roman" w:hAnsi="Times New Roman"/>
          <w:sz w:val="24"/>
          <w:szCs w:val="24"/>
        </w:rPr>
        <w:t>Трунова</w:t>
      </w:r>
      <w:proofErr w:type="spellEnd"/>
      <w:r w:rsidRPr="006940BA">
        <w:rPr>
          <w:rFonts w:ascii="Times New Roman" w:hAnsi="Times New Roman"/>
          <w:sz w:val="24"/>
          <w:szCs w:val="24"/>
        </w:rPr>
        <w:t>, М. Секреты музейной педагогики: из опыта работы // Дошкольное воспитание. - 2006. - N 4. - С. 38-42.</w:t>
      </w:r>
    </w:p>
    <w:p w:rsidR="001B079D" w:rsidRPr="006940BA" w:rsidRDefault="001B079D" w:rsidP="001B079D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1B079D" w:rsidRPr="006940BA" w:rsidRDefault="001B079D" w:rsidP="001B079D">
      <w:pPr>
        <w:spacing w:after="0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6940BA">
        <w:rPr>
          <w:rFonts w:ascii="Times New Roman" w:hAnsi="Times New Roman"/>
          <w:sz w:val="24"/>
          <w:szCs w:val="24"/>
        </w:rPr>
        <w:t xml:space="preserve">5. </w:t>
      </w:r>
      <w:proofErr w:type="spellStart"/>
      <w:r w:rsidRPr="006940BA">
        <w:rPr>
          <w:rFonts w:ascii="Times New Roman" w:hAnsi="Times New Roman"/>
          <w:sz w:val="24"/>
          <w:szCs w:val="24"/>
        </w:rPr>
        <w:t>Чумалова</w:t>
      </w:r>
      <w:proofErr w:type="spellEnd"/>
      <w:r w:rsidRPr="006940BA">
        <w:rPr>
          <w:rFonts w:ascii="Times New Roman" w:hAnsi="Times New Roman"/>
          <w:sz w:val="24"/>
          <w:szCs w:val="24"/>
        </w:rPr>
        <w:t xml:space="preserve">, Т. Музейная педагогика для дошкольников // Дошкольное воспитание. - 2007. - N 10. - С. 44-50. </w:t>
      </w:r>
    </w:p>
    <w:p w:rsidR="00C0674C" w:rsidRDefault="00C0674C" w:rsidP="005A0C0F">
      <w:pPr>
        <w:ind w:firstLine="567"/>
      </w:pPr>
    </w:p>
    <w:sectPr w:rsidR="00C0674C" w:rsidSect="0028469E">
      <w:pgSz w:w="11906" w:h="16838"/>
      <w:pgMar w:top="709" w:right="850" w:bottom="568" w:left="851" w:header="708" w:footer="708" w:gutter="0"/>
      <w:pgBorders w:offsetFrom="page">
        <w:top w:val="flowersTiny" w:sz="18" w:space="24" w:color="auto"/>
        <w:left w:val="flowersTiny" w:sz="18" w:space="24" w:color="auto"/>
        <w:bottom w:val="flowersTiny" w:sz="18" w:space="24" w:color="auto"/>
        <w:right w:val="flowersTiny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5" type="#_x0000_t75" style="width:11.5pt;height:11.5pt" o:bullet="t">
        <v:imagedata r:id="rId1" o:title="msoF813"/>
      </v:shape>
    </w:pict>
  </w:numPicBullet>
  <w:abstractNum w:abstractNumId="0">
    <w:nsid w:val="0E5048F3"/>
    <w:multiLevelType w:val="multilevel"/>
    <w:tmpl w:val="B0A41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8F2915"/>
    <w:multiLevelType w:val="hybridMultilevel"/>
    <w:tmpl w:val="71D807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616680"/>
    <w:multiLevelType w:val="hybridMultilevel"/>
    <w:tmpl w:val="1FDA3860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13E03718"/>
    <w:multiLevelType w:val="hybridMultilevel"/>
    <w:tmpl w:val="89EECFD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802197"/>
    <w:multiLevelType w:val="hybridMultilevel"/>
    <w:tmpl w:val="C52A56F8"/>
    <w:lvl w:ilvl="0" w:tplc="8D6A7C60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39B809CE"/>
    <w:multiLevelType w:val="multilevel"/>
    <w:tmpl w:val="BADC2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AAF17D4"/>
    <w:multiLevelType w:val="hybridMultilevel"/>
    <w:tmpl w:val="D0AA9180"/>
    <w:lvl w:ilvl="0" w:tplc="8D6A7C60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3DBE6005"/>
    <w:multiLevelType w:val="multilevel"/>
    <w:tmpl w:val="BC7C8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DCC6AEF"/>
    <w:multiLevelType w:val="hybridMultilevel"/>
    <w:tmpl w:val="61A2F418"/>
    <w:lvl w:ilvl="0" w:tplc="8D6A7C60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42DC37A5"/>
    <w:multiLevelType w:val="hybridMultilevel"/>
    <w:tmpl w:val="E1E0D97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A316FAD"/>
    <w:multiLevelType w:val="hybridMultilevel"/>
    <w:tmpl w:val="0852B370"/>
    <w:lvl w:ilvl="0" w:tplc="DA64D954">
      <w:start w:val="2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4BFD5DAE"/>
    <w:multiLevelType w:val="multilevel"/>
    <w:tmpl w:val="2C400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DAA2B03"/>
    <w:multiLevelType w:val="multilevel"/>
    <w:tmpl w:val="97A8A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12E1B31"/>
    <w:multiLevelType w:val="hybridMultilevel"/>
    <w:tmpl w:val="CAF25536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5BB9009C"/>
    <w:multiLevelType w:val="hybridMultilevel"/>
    <w:tmpl w:val="0E8A29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BDC446D"/>
    <w:multiLevelType w:val="multilevel"/>
    <w:tmpl w:val="B016D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320101B"/>
    <w:multiLevelType w:val="hybridMultilevel"/>
    <w:tmpl w:val="F8F0CC5E"/>
    <w:lvl w:ilvl="0" w:tplc="726C0F3E">
      <w:start w:val="1"/>
      <w:numFmt w:val="decimal"/>
      <w:lvlText w:val="%1."/>
      <w:lvlJc w:val="left"/>
      <w:pPr>
        <w:ind w:left="128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684F76C9"/>
    <w:multiLevelType w:val="hybridMultilevel"/>
    <w:tmpl w:val="A39657E6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7699140A"/>
    <w:multiLevelType w:val="hybridMultilevel"/>
    <w:tmpl w:val="DA3E120E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77CB0B79"/>
    <w:multiLevelType w:val="hybridMultilevel"/>
    <w:tmpl w:val="A0F0B9CA"/>
    <w:lvl w:ilvl="0" w:tplc="A130470A">
      <w:start w:val="1"/>
      <w:numFmt w:val="decimal"/>
      <w:lvlText w:val="%1."/>
      <w:lvlJc w:val="left"/>
      <w:pPr>
        <w:ind w:left="-349" w:hanging="360"/>
      </w:pPr>
    </w:lvl>
    <w:lvl w:ilvl="1" w:tplc="04190019">
      <w:start w:val="1"/>
      <w:numFmt w:val="lowerLetter"/>
      <w:lvlText w:val="%2."/>
      <w:lvlJc w:val="left"/>
      <w:pPr>
        <w:ind w:left="371" w:hanging="360"/>
      </w:pPr>
    </w:lvl>
    <w:lvl w:ilvl="2" w:tplc="0419001B">
      <w:start w:val="1"/>
      <w:numFmt w:val="lowerRoman"/>
      <w:lvlText w:val="%3."/>
      <w:lvlJc w:val="right"/>
      <w:pPr>
        <w:ind w:left="1091" w:hanging="180"/>
      </w:pPr>
    </w:lvl>
    <w:lvl w:ilvl="3" w:tplc="0419000F">
      <w:start w:val="1"/>
      <w:numFmt w:val="decimal"/>
      <w:lvlText w:val="%4."/>
      <w:lvlJc w:val="left"/>
      <w:pPr>
        <w:ind w:left="1811" w:hanging="360"/>
      </w:pPr>
    </w:lvl>
    <w:lvl w:ilvl="4" w:tplc="04190019">
      <w:start w:val="1"/>
      <w:numFmt w:val="lowerLetter"/>
      <w:lvlText w:val="%5."/>
      <w:lvlJc w:val="left"/>
      <w:pPr>
        <w:ind w:left="2531" w:hanging="360"/>
      </w:pPr>
    </w:lvl>
    <w:lvl w:ilvl="5" w:tplc="0419001B">
      <w:start w:val="1"/>
      <w:numFmt w:val="lowerRoman"/>
      <w:lvlText w:val="%6."/>
      <w:lvlJc w:val="right"/>
      <w:pPr>
        <w:ind w:left="3251" w:hanging="180"/>
      </w:pPr>
    </w:lvl>
    <w:lvl w:ilvl="6" w:tplc="0419000F">
      <w:start w:val="1"/>
      <w:numFmt w:val="decimal"/>
      <w:lvlText w:val="%7."/>
      <w:lvlJc w:val="left"/>
      <w:pPr>
        <w:ind w:left="3971" w:hanging="360"/>
      </w:pPr>
    </w:lvl>
    <w:lvl w:ilvl="7" w:tplc="04190019">
      <w:start w:val="1"/>
      <w:numFmt w:val="lowerLetter"/>
      <w:lvlText w:val="%8."/>
      <w:lvlJc w:val="left"/>
      <w:pPr>
        <w:ind w:left="4691" w:hanging="360"/>
      </w:pPr>
    </w:lvl>
    <w:lvl w:ilvl="8" w:tplc="0419001B">
      <w:start w:val="1"/>
      <w:numFmt w:val="lowerRoman"/>
      <w:lvlText w:val="%9."/>
      <w:lvlJc w:val="right"/>
      <w:pPr>
        <w:ind w:left="5411" w:hanging="180"/>
      </w:pPr>
    </w:lvl>
  </w:abstractNum>
  <w:abstractNum w:abstractNumId="20">
    <w:nsid w:val="7D393F5D"/>
    <w:multiLevelType w:val="hybridMultilevel"/>
    <w:tmpl w:val="1696C9B2"/>
    <w:lvl w:ilvl="0" w:tplc="8D6A7C60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1"/>
  </w:num>
  <w:num w:numId="4">
    <w:abstractNumId w:val="14"/>
  </w:num>
  <w:num w:numId="5">
    <w:abstractNumId w:val="3"/>
  </w:num>
  <w:num w:numId="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</w:num>
  <w:num w:numId="13">
    <w:abstractNumId w:val="4"/>
  </w:num>
  <w:num w:numId="14">
    <w:abstractNumId w:val="6"/>
  </w:num>
  <w:num w:numId="15">
    <w:abstractNumId w:val="8"/>
  </w:num>
  <w:num w:numId="16">
    <w:abstractNumId w:val="17"/>
  </w:num>
  <w:num w:numId="17">
    <w:abstractNumId w:val="13"/>
  </w:num>
  <w:num w:numId="18">
    <w:abstractNumId w:val="10"/>
  </w:num>
  <w:num w:numId="19">
    <w:abstractNumId w:val="18"/>
  </w:num>
  <w:num w:numId="20">
    <w:abstractNumId w:val="2"/>
  </w:num>
  <w:num w:numId="21">
    <w:abstractNumId w:val="20"/>
  </w:num>
  <w:num w:numId="22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proofState w:spelling="clean" w:grammar="clean"/>
  <w:defaultTabStop w:val="708"/>
  <w:characterSpacingControl w:val="doNotCompress"/>
  <w:compat/>
  <w:rsids>
    <w:rsidRoot w:val="00346E38"/>
    <w:rsid w:val="000448C3"/>
    <w:rsid w:val="00062392"/>
    <w:rsid w:val="000D482D"/>
    <w:rsid w:val="00112D6E"/>
    <w:rsid w:val="001B079D"/>
    <w:rsid w:val="0028469E"/>
    <w:rsid w:val="002E25F8"/>
    <w:rsid w:val="00346E38"/>
    <w:rsid w:val="0036496A"/>
    <w:rsid w:val="003738E7"/>
    <w:rsid w:val="0040287D"/>
    <w:rsid w:val="00430B78"/>
    <w:rsid w:val="00450A35"/>
    <w:rsid w:val="00502E32"/>
    <w:rsid w:val="00551B8A"/>
    <w:rsid w:val="005A0C0F"/>
    <w:rsid w:val="006210FB"/>
    <w:rsid w:val="0062444D"/>
    <w:rsid w:val="00650F3E"/>
    <w:rsid w:val="006857FE"/>
    <w:rsid w:val="006940BA"/>
    <w:rsid w:val="006E34A1"/>
    <w:rsid w:val="00771D80"/>
    <w:rsid w:val="00772204"/>
    <w:rsid w:val="00774933"/>
    <w:rsid w:val="00851ED0"/>
    <w:rsid w:val="008B323D"/>
    <w:rsid w:val="00A94D9D"/>
    <w:rsid w:val="00B22439"/>
    <w:rsid w:val="00BC19A8"/>
    <w:rsid w:val="00BD3683"/>
    <w:rsid w:val="00C0674C"/>
    <w:rsid w:val="00C15C92"/>
    <w:rsid w:val="00C32880"/>
    <w:rsid w:val="00C55954"/>
    <w:rsid w:val="00CA7524"/>
    <w:rsid w:val="00DD1A2A"/>
    <w:rsid w:val="00EA0BEE"/>
    <w:rsid w:val="00EA1CD8"/>
    <w:rsid w:val="00F6348B"/>
    <w:rsid w:val="00FE18E6"/>
    <w:rsid w:val="00FE4C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6E3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40BA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a4">
    <w:name w:val="Strong"/>
    <w:basedOn w:val="a0"/>
    <w:uiPriority w:val="22"/>
    <w:qFormat/>
    <w:rsid w:val="00650F3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51E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1ED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369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1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1</Pages>
  <Words>2841</Words>
  <Characters>16195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Валентина</cp:lastModifiedBy>
  <cp:revision>7</cp:revision>
  <cp:lastPrinted>2023-01-21T13:38:00Z</cp:lastPrinted>
  <dcterms:created xsi:type="dcterms:W3CDTF">2023-01-19T18:31:00Z</dcterms:created>
  <dcterms:modified xsi:type="dcterms:W3CDTF">2023-01-21T13:38:00Z</dcterms:modified>
</cp:coreProperties>
</file>