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21" w:rsidRPr="009115DE" w:rsidRDefault="00084D60" w:rsidP="009115DE">
      <w:pPr>
        <w:spacing w:after="0" w:line="0" w:lineRule="atLeast"/>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58" type="#_x0000_t202" style="position:absolute;margin-left:254.3pt;margin-top:693.05pt;width:321.75pt;height:135.75pt;z-index:251692032">
            <v:textbox style="mso-next-textbox:#_x0000_s1058">
              <w:txbxContent>
                <w:p w:rsidR="009115DE" w:rsidRPr="001712CB" w:rsidRDefault="009115DE" w:rsidP="00681BF2">
                  <w:pPr>
                    <w:spacing w:after="0" w:line="0" w:lineRule="atLeast"/>
                    <w:jc w:val="center"/>
                    <w:rPr>
                      <w:rFonts w:ascii="Monotype Corsiva" w:hAnsi="Monotype Corsiva" w:cs="Times New Roman"/>
                      <w:sz w:val="44"/>
                      <w:szCs w:val="44"/>
                    </w:rPr>
                  </w:pPr>
                  <w:r w:rsidRPr="001712CB">
                    <w:rPr>
                      <w:rFonts w:ascii="Monotype Corsiva" w:hAnsi="Monotype Corsiva" w:cs="Times New Roman"/>
                      <w:sz w:val="44"/>
                      <w:szCs w:val="44"/>
                    </w:rPr>
                    <w:t xml:space="preserve">воспитатель МДОАУ Детский сад №31 комбинированного вида «Солнышко» </w:t>
                  </w:r>
                  <w:r w:rsidR="001712CB" w:rsidRPr="001712CB">
                    <w:rPr>
                      <w:rFonts w:ascii="Monotype Corsiva" w:hAnsi="Monotype Corsiva" w:cs="Times New Roman"/>
                      <w:sz w:val="44"/>
                      <w:szCs w:val="44"/>
                    </w:rPr>
                    <w:t>Яковлева О</w:t>
                  </w:r>
                  <w:r w:rsidRPr="001712CB">
                    <w:rPr>
                      <w:rFonts w:ascii="Monotype Corsiva" w:hAnsi="Monotype Corsiva" w:cs="Times New Roman"/>
                      <w:sz w:val="44"/>
                      <w:szCs w:val="44"/>
                    </w:rPr>
                    <w:t>.В.</w:t>
                  </w:r>
                </w:p>
                <w:p w:rsidR="001712CB" w:rsidRDefault="009115DE" w:rsidP="00681BF2">
                  <w:pPr>
                    <w:spacing w:after="0" w:line="0" w:lineRule="atLeast"/>
                    <w:jc w:val="center"/>
                    <w:rPr>
                      <w:rFonts w:ascii="Monotype Corsiva" w:hAnsi="Monotype Corsiva" w:cs="Times New Roman"/>
                      <w:sz w:val="44"/>
                      <w:szCs w:val="44"/>
                    </w:rPr>
                  </w:pPr>
                  <w:r w:rsidRPr="001712CB">
                    <w:rPr>
                      <w:rFonts w:ascii="Monotype Corsiva" w:hAnsi="Monotype Corsiva" w:cs="Times New Roman"/>
                      <w:sz w:val="44"/>
                      <w:szCs w:val="44"/>
                    </w:rPr>
                    <w:t>г. Новотроицка</w:t>
                  </w:r>
                </w:p>
                <w:p w:rsidR="009115DE" w:rsidRPr="001712CB" w:rsidRDefault="009115DE" w:rsidP="00681BF2">
                  <w:pPr>
                    <w:spacing w:after="0" w:line="0" w:lineRule="atLeast"/>
                    <w:jc w:val="center"/>
                    <w:rPr>
                      <w:rFonts w:ascii="Monotype Corsiva" w:hAnsi="Monotype Corsiva" w:cs="Times New Roman"/>
                      <w:sz w:val="44"/>
                      <w:szCs w:val="44"/>
                    </w:rPr>
                  </w:pPr>
                  <w:r w:rsidRPr="001712CB">
                    <w:rPr>
                      <w:rFonts w:ascii="Monotype Corsiva" w:hAnsi="Monotype Corsiva" w:cs="Times New Roman"/>
                      <w:sz w:val="44"/>
                      <w:szCs w:val="44"/>
                    </w:rPr>
                    <w:t xml:space="preserve"> Оренбургской области.</w:t>
                  </w:r>
                </w:p>
              </w:txbxContent>
            </v:textbox>
          </v:shape>
        </w:pict>
      </w:r>
      <w:r w:rsidR="009115DE" w:rsidRPr="009115DE">
        <w:rPr>
          <w:rFonts w:ascii="Times New Roman" w:hAnsi="Times New Roman" w:cs="Times New Roman"/>
          <w:b/>
          <w:sz w:val="28"/>
          <w:szCs w:val="28"/>
        </w:rPr>
        <w:object w:dxaOrig="10205" w:dyaOrig="15013">
          <v:shape id="_x0000_i1026" type="#_x0000_t75" style="width:510pt;height:750.75pt" o:ole="">
            <v:imagedata r:id="rId6" o:title=""/>
          </v:shape>
          <o:OLEObject Type="Embed" ProgID="Word.Document.12" ShapeID="_x0000_i1026" DrawAspect="Content" ObjectID="_1568485423" r:id="rId7"/>
        </w:object>
      </w:r>
      <w:r>
        <w:rPr>
          <w:rFonts w:ascii="Times New Roman" w:hAnsi="Times New Roman" w:cs="Times New Roman"/>
          <w:b/>
          <w:noProof/>
          <w:sz w:val="28"/>
          <w:szCs w:val="28"/>
          <w:lang w:eastAsia="ru-RU"/>
        </w:rPr>
        <w:pict>
          <v:rect id="_x0000_s1057" style="position:absolute;margin-left:254.3pt;margin-top:693.05pt;width:321.75pt;height:135.75pt;z-index:251691008;mso-position-horizontal-relative:text;mso-position-vertical-relative:text"/>
        </w:pict>
      </w:r>
      <w:r w:rsidR="00DC5921" w:rsidRPr="009115DE">
        <w:rPr>
          <w:rFonts w:ascii="Times New Roman" w:hAnsi="Times New Roman" w:cs="Times New Roman"/>
          <w:b/>
          <w:noProof/>
          <w:sz w:val="28"/>
          <w:szCs w:val="28"/>
          <w:lang w:eastAsia="ru-RU"/>
        </w:rPr>
        <w:drawing>
          <wp:anchor distT="0" distB="0" distL="114300" distR="114300" simplePos="0" relativeHeight="251689984" behindDoc="0" locked="0" layoutInCell="1" allowOverlap="1">
            <wp:simplePos x="0" y="0"/>
            <wp:positionH relativeFrom="column">
              <wp:posOffset>572135</wp:posOffset>
            </wp:positionH>
            <wp:positionV relativeFrom="paragraph">
              <wp:posOffset>48260</wp:posOffset>
            </wp:positionV>
            <wp:extent cx="7524750" cy="10763250"/>
            <wp:effectExtent l="19050" t="0" r="0" b="0"/>
            <wp:wrapThrough wrapText="bothSides">
              <wp:wrapPolygon edited="0">
                <wp:start x="-55" y="0"/>
                <wp:lineTo x="-55" y="21562"/>
                <wp:lineTo x="21600" y="21562"/>
                <wp:lineTo x="21600" y="0"/>
                <wp:lineTo x="-55" y="0"/>
              </wp:wrapPolygon>
            </wp:wrapThrough>
            <wp:docPr id="32"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2.jpg"/>
                    <pic:cNvPicPr>
                      <a:picLocks noChangeAspect="1" noChangeArrowheads="1"/>
                    </pic:cNvPicPr>
                  </pic:nvPicPr>
                  <pic:blipFill>
                    <a:blip r:embed="rId8" cstate="print"/>
                    <a:srcRect/>
                    <a:stretch>
                      <a:fillRect/>
                    </a:stretch>
                  </pic:blipFill>
                  <pic:spPr bwMode="auto">
                    <a:xfrm>
                      <a:off x="0" y="0"/>
                      <a:ext cx="7524750" cy="10763250"/>
                    </a:xfrm>
                    <a:prstGeom prst="rect">
                      <a:avLst/>
                    </a:prstGeom>
                    <a:noFill/>
                    <a:ln w="9525">
                      <a:noFill/>
                      <a:miter lim="800000"/>
                      <a:headEnd/>
                      <a:tailEnd/>
                    </a:ln>
                  </pic:spPr>
                </pic:pic>
              </a:graphicData>
            </a:graphic>
          </wp:anchor>
        </w:drawing>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b/>
          <w:sz w:val="28"/>
          <w:szCs w:val="28"/>
        </w:rPr>
      </w:pPr>
      <w:r w:rsidRPr="00681BF2">
        <w:rPr>
          <w:rFonts w:ascii="Times New Roman" w:hAnsi="Times New Roman" w:cs="Times New Roman"/>
          <w:b/>
          <w:sz w:val="28"/>
          <w:szCs w:val="28"/>
        </w:rPr>
        <w:t>«Умею - не умею».</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мяч.</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b/>
          <w:sz w:val="28"/>
          <w:szCs w:val="28"/>
        </w:rPr>
      </w:pPr>
      <w:r w:rsidRPr="00681BF2">
        <w:rPr>
          <w:rFonts w:ascii="Times New Roman" w:hAnsi="Times New Roman" w:cs="Times New Roman"/>
          <w:b/>
          <w:sz w:val="28"/>
          <w:szCs w:val="28"/>
        </w:rPr>
        <w:t>« Угадай, кто позвал?»</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тренировать органы слуха и активизировать внимание и слуховую память детей.</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b/>
          <w:sz w:val="28"/>
          <w:szCs w:val="28"/>
        </w:rPr>
      </w:pPr>
      <w:r w:rsidRPr="00681BF2">
        <w:rPr>
          <w:rFonts w:ascii="Times New Roman" w:hAnsi="Times New Roman" w:cs="Times New Roman"/>
          <w:b/>
          <w:sz w:val="28"/>
          <w:szCs w:val="28"/>
        </w:rPr>
        <w:t>« Найди пару».</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Цель:</w:t>
      </w:r>
      <w:r w:rsidRPr="00681BF2">
        <w:rPr>
          <w:rFonts w:ascii="Times New Roman" w:hAnsi="Times New Roman" w:cs="Times New Roman"/>
          <w:sz w:val="28"/>
          <w:szCs w:val="28"/>
        </w:rPr>
        <w:t xml:space="preserve"> подбирать пару к предмету по тактильным ощущениям (с завязанными глазами).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пуговицы, кубики, яблоко, карандаши, мелкие предметы.</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b/>
          <w:sz w:val="28"/>
          <w:szCs w:val="28"/>
        </w:rPr>
      </w:pPr>
      <w:r w:rsidRPr="00681BF2">
        <w:rPr>
          <w:rFonts w:ascii="Times New Roman" w:hAnsi="Times New Roman" w:cs="Times New Roman"/>
          <w:b/>
          <w:sz w:val="28"/>
          <w:szCs w:val="28"/>
        </w:rPr>
        <w:t>«Правила гигиены».</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b/>
          <w:sz w:val="28"/>
          <w:szCs w:val="28"/>
        </w:rPr>
      </w:pPr>
      <w:r w:rsidRPr="00681BF2">
        <w:rPr>
          <w:rFonts w:ascii="Times New Roman" w:hAnsi="Times New Roman" w:cs="Times New Roman"/>
          <w:b/>
          <w:sz w:val="28"/>
          <w:szCs w:val="28"/>
        </w:rPr>
        <w:t>«Этикет – школа изящных манер».</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sz w:val="28"/>
          <w:szCs w:val="28"/>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предметные картинки.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681BF2">
        <w:rPr>
          <w:rFonts w:ascii="Times New Roman" w:hAnsi="Times New Roman" w:cs="Times New Roman"/>
          <w:sz w:val="28"/>
          <w:szCs w:val="28"/>
        </w:rPr>
        <w:t>Руками  можно брать маленькие бутерброды, пирожки, булочки, виноград, вишню, печенье, конфеты.</w:t>
      </w:r>
      <w:proofErr w:type="gramEnd"/>
    </w:p>
    <w:p w:rsidR="00DC5921" w:rsidRPr="00681BF2" w:rsidRDefault="00DC5921" w:rsidP="009115DE">
      <w:pPr>
        <w:spacing w:after="0" w:line="0" w:lineRule="atLeast"/>
        <w:rPr>
          <w:rFonts w:ascii="Times New Roman" w:hAnsi="Times New Roman" w:cs="Times New Roman"/>
          <w:i/>
          <w:sz w:val="28"/>
          <w:szCs w:val="28"/>
        </w:rPr>
      </w:pPr>
    </w:p>
    <w:p w:rsidR="00DC5921" w:rsidRPr="00681BF2" w:rsidRDefault="00DC5921" w:rsidP="009115DE">
      <w:pPr>
        <w:spacing w:after="0" w:line="0" w:lineRule="atLeast"/>
        <w:rPr>
          <w:rFonts w:ascii="Times New Roman" w:hAnsi="Times New Roman" w:cs="Times New Roman"/>
          <w:b/>
          <w:sz w:val="28"/>
          <w:szCs w:val="28"/>
        </w:rPr>
      </w:pPr>
      <w:r w:rsidRPr="00681BF2">
        <w:rPr>
          <w:rFonts w:ascii="Times New Roman" w:hAnsi="Times New Roman" w:cs="Times New Roman"/>
          <w:b/>
          <w:sz w:val="28"/>
          <w:szCs w:val="28"/>
        </w:rPr>
        <w:t>« Отгадай загадку по картинке».</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помочь детям запомнить основную группу опасных предметов, развивать внимание.</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картинки с изображением опасных предметов.</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DC5921" w:rsidRPr="00681BF2" w:rsidRDefault="00DC5921" w:rsidP="009115DE">
      <w:pPr>
        <w:spacing w:after="0" w:line="0" w:lineRule="atLeast"/>
        <w:rPr>
          <w:rFonts w:ascii="Times New Roman" w:hAnsi="Times New Roman" w:cs="Times New Roman"/>
          <w:sz w:val="28"/>
          <w:szCs w:val="28"/>
          <w:u w:val="single"/>
        </w:rPr>
      </w:pPr>
    </w:p>
    <w:p w:rsidR="00DC5921" w:rsidRPr="00681BF2" w:rsidRDefault="00DC5921" w:rsidP="009115DE">
      <w:pPr>
        <w:spacing w:after="0" w:line="0" w:lineRule="atLeast"/>
        <w:rPr>
          <w:rFonts w:ascii="Times New Roman" w:hAnsi="Times New Roman" w:cs="Times New Roman"/>
          <w:sz w:val="28"/>
          <w:szCs w:val="28"/>
          <w:u w:val="single"/>
        </w:rPr>
      </w:pPr>
    </w:p>
    <w:p w:rsidR="00681BF2" w:rsidRDefault="00681BF2" w:rsidP="009115DE">
      <w:pPr>
        <w:spacing w:after="0" w:line="0" w:lineRule="atLeast"/>
        <w:rPr>
          <w:rFonts w:ascii="Times New Roman" w:hAnsi="Times New Roman" w:cs="Times New Roman"/>
          <w:b/>
          <w:sz w:val="28"/>
          <w:szCs w:val="28"/>
        </w:rPr>
      </w:pPr>
    </w:p>
    <w:p w:rsidR="00681BF2" w:rsidRDefault="00681BF2" w:rsidP="009115DE">
      <w:pPr>
        <w:spacing w:after="0" w:line="0" w:lineRule="atLeast"/>
        <w:rPr>
          <w:rFonts w:ascii="Times New Roman" w:hAnsi="Times New Roman" w:cs="Times New Roman"/>
          <w:b/>
          <w:sz w:val="28"/>
          <w:szCs w:val="28"/>
        </w:rPr>
      </w:pPr>
    </w:p>
    <w:p w:rsidR="00DC5921" w:rsidRPr="00681BF2" w:rsidRDefault="00681BF2" w:rsidP="009115DE">
      <w:pPr>
        <w:spacing w:after="0" w:line="0" w:lineRule="atLeast"/>
        <w:rPr>
          <w:rFonts w:ascii="Times New Roman" w:hAnsi="Times New Roman" w:cs="Times New Roman"/>
          <w:b/>
          <w:sz w:val="28"/>
          <w:szCs w:val="28"/>
        </w:rPr>
      </w:pPr>
      <w:r w:rsidRPr="00681BF2">
        <w:rPr>
          <w:rFonts w:ascii="Times New Roman" w:hAnsi="Times New Roman" w:cs="Times New Roman"/>
          <w:b/>
          <w:sz w:val="28"/>
          <w:szCs w:val="28"/>
        </w:rPr>
        <w:t>«</w:t>
      </w:r>
      <w:r w:rsidR="00DC5921" w:rsidRPr="00681BF2">
        <w:rPr>
          <w:rFonts w:ascii="Times New Roman" w:hAnsi="Times New Roman" w:cs="Times New Roman"/>
          <w:b/>
          <w:sz w:val="28"/>
          <w:szCs w:val="28"/>
        </w:rPr>
        <w:t>Найди опасные предметы</w:t>
      </w:r>
      <w:r w:rsidRPr="00681BF2">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нож, ножницы, иголка, утюг.</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DC5921" w:rsidRPr="00681BF2" w:rsidRDefault="00681BF2" w:rsidP="00681BF2">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 xml:space="preserve"> Все острые, колющие, режущие предметы обязательно надо класть на место;</w:t>
      </w:r>
    </w:p>
    <w:p w:rsidR="00DC5921" w:rsidRPr="00681BF2" w:rsidRDefault="00681BF2" w:rsidP="00681BF2">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Нельзя включать электроприборы, они могут ударить током или стать причиной пожара;</w:t>
      </w:r>
    </w:p>
    <w:p w:rsidR="00DC5921" w:rsidRPr="00681BF2" w:rsidRDefault="00681BF2" w:rsidP="00681BF2">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Ни в коем случае нельзя пробовать лекарства – это яд;</w:t>
      </w:r>
    </w:p>
    <w:p w:rsidR="00DC5921" w:rsidRPr="00681BF2" w:rsidRDefault="00681BF2" w:rsidP="00681BF2">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Нельзя пробовать стиральные пор</w:t>
      </w:r>
      <w:r>
        <w:rPr>
          <w:rFonts w:ascii="Times New Roman" w:hAnsi="Times New Roman" w:cs="Times New Roman"/>
          <w:sz w:val="28"/>
          <w:szCs w:val="28"/>
        </w:rPr>
        <w:t>ошки, средства для мытья посуды</w:t>
      </w:r>
      <w:r w:rsidR="00DC5921" w:rsidRPr="00681BF2">
        <w:rPr>
          <w:rFonts w:ascii="Times New Roman" w:hAnsi="Times New Roman" w:cs="Times New Roman"/>
          <w:sz w:val="28"/>
          <w:szCs w:val="28"/>
        </w:rPr>
        <w:t>, соду, хлорку;</w:t>
      </w:r>
    </w:p>
    <w:p w:rsidR="00DC5921" w:rsidRPr="00681BF2" w:rsidRDefault="00681BF2" w:rsidP="00681BF2">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Опасно одному выходить на балкон.</w:t>
      </w:r>
    </w:p>
    <w:p w:rsidR="00DC5921" w:rsidRPr="00681BF2" w:rsidRDefault="00DC5921" w:rsidP="009115DE">
      <w:pPr>
        <w:spacing w:after="0" w:line="0" w:lineRule="atLeast"/>
        <w:rPr>
          <w:rFonts w:ascii="Times New Roman" w:hAnsi="Times New Roman" w:cs="Times New Roman"/>
          <w:i/>
          <w:sz w:val="28"/>
          <w:szCs w:val="28"/>
        </w:rPr>
      </w:pPr>
    </w:p>
    <w:p w:rsidR="00681BF2" w:rsidRDefault="00681BF2" w:rsidP="009115DE">
      <w:pPr>
        <w:spacing w:after="0" w:line="0" w:lineRule="atLeast"/>
        <w:rPr>
          <w:rFonts w:ascii="Times New Roman" w:hAnsi="Times New Roman" w:cs="Times New Roman"/>
          <w:b/>
          <w:sz w:val="28"/>
          <w:szCs w:val="28"/>
        </w:rPr>
      </w:pPr>
    </w:p>
    <w:p w:rsidR="00DC5921" w:rsidRPr="00681BF2" w:rsidRDefault="00DC5921" w:rsidP="009115DE">
      <w:pPr>
        <w:spacing w:after="0" w:line="0" w:lineRule="atLeast"/>
        <w:rPr>
          <w:rFonts w:ascii="Times New Roman" w:hAnsi="Times New Roman" w:cs="Times New Roman"/>
          <w:b/>
          <w:sz w:val="28"/>
          <w:szCs w:val="28"/>
        </w:rPr>
      </w:pPr>
      <w:r w:rsidRPr="00681BF2">
        <w:rPr>
          <w:rFonts w:ascii="Times New Roman" w:hAnsi="Times New Roman" w:cs="Times New Roman"/>
          <w:b/>
          <w:sz w:val="28"/>
          <w:szCs w:val="28"/>
        </w:rPr>
        <w:t>«Мой день».</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sz w:val="28"/>
          <w:szCs w:val="28"/>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3-4 комплекта карточек с изображениями разных режимных моментов.</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i/>
          <w:sz w:val="28"/>
          <w:szCs w:val="28"/>
        </w:rPr>
        <w:t>Вариант 1.</w:t>
      </w:r>
      <w:r w:rsidRPr="00681BF2">
        <w:rPr>
          <w:rFonts w:ascii="Times New Roman" w:hAnsi="Times New Roman" w:cs="Times New Roman"/>
          <w:sz w:val="28"/>
          <w:szCs w:val="28"/>
        </w:rPr>
        <w:t xml:space="preserve"> Соревнование «Кто быстрее выложит ряд?».</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i/>
          <w:sz w:val="28"/>
          <w:szCs w:val="28"/>
        </w:rPr>
        <w:t>Вариант 2.</w:t>
      </w:r>
      <w:r w:rsidRPr="00681BF2">
        <w:rPr>
          <w:rFonts w:ascii="Times New Roman" w:hAnsi="Times New Roman" w:cs="Times New Roman"/>
          <w:sz w:val="28"/>
          <w:szCs w:val="28"/>
        </w:rPr>
        <w:t xml:space="preserve"> «Продолжи ряд». Воспитатель начинает выкладывать последовательность, а ребёнок продолжает.</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i/>
          <w:sz w:val="28"/>
          <w:szCs w:val="28"/>
        </w:rPr>
        <w:t>Вариант 3.</w:t>
      </w:r>
      <w:r w:rsidRPr="00681BF2">
        <w:rPr>
          <w:rFonts w:ascii="Times New Roman" w:hAnsi="Times New Roman" w:cs="Times New Roman"/>
          <w:sz w:val="28"/>
          <w:szCs w:val="28"/>
        </w:rPr>
        <w:t xml:space="preserve">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rsidR="00DC5921" w:rsidRPr="00681BF2" w:rsidRDefault="00DC5921" w:rsidP="009115DE">
      <w:pPr>
        <w:spacing w:after="0" w:line="0" w:lineRule="atLeast"/>
        <w:rPr>
          <w:rFonts w:ascii="Times New Roman" w:hAnsi="Times New Roman" w:cs="Times New Roman"/>
          <w:i/>
          <w:sz w:val="28"/>
          <w:szCs w:val="28"/>
        </w:rPr>
      </w:pPr>
    </w:p>
    <w:p w:rsidR="00681BF2" w:rsidRDefault="00681BF2" w:rsidP="009115DE">
      <w:pPr>
        <w:spacing w:after="0" w:line="0" w:lineRule="atLeast"/>
        <w:rPr>
          <w:rFonts w:ascii="Times New Roman" w:hAnsi="Times New Roman" w:cs="Times New Roman"/>
          <w:b/>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Опасно – не опасно</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681BF2">
        <w:rPr>
          <w:rFonts w:ascii="Times New Roman" w:hAnsi="Times New Roman" w:cs="Times New Roman"/>
          <w:sz w:val="28"/>
          <w:szCs w:val="28"/>
        </w:rPr>
        <w:t xml:space="preserve"> ;</w:t>
      </w:r>
      <w:proofErr w:type="gramEnd"/>
      <w:r w:rsidRPr="00681BF2">
        <w:rPr>
          <w:rFonts w:ascii="Times New Roman" w:hAnsi="Times New Roman" w:cs="Times New Roman"/>
          <w:sz w:val="28"/>
          <w:szCs w:val="28"/>
        </w:rPr>
        <w:t xml:space="preserve"> воспитывать чувство взаимопомощи.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Дети не должны мешать друг другу, при необходимости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дополнять ответы товарищей, не подсказывать и не пользоваться подсказками. </w:t>
      </w:r>
    </w:p>
    <w:p w:rsidR="00DC5921" w:rsidRPr="00681BF2" w:rsidRDefault="00DC5921" w:rsidP="009115DE">
      <w:pPr>
        <w:spacing w:after="0" w:line="0" w:lineRule="atLeast"/>
        <w:rPr>
          <w:rFonts w:ascii="Times New Roman" w:hAnsi="Times New Roman" w:cs="Times New Roman"/>
          <w:i/>
          <w:sz w:val="28"/>
          <w:szCs w:val="28"/>
        </w:rPr>
      </w:pPr>
    </w:p>
    <w:p w:rsidR="00681BF2" w:rsidRDefault="00681BF2" w:rsidP="009115DE">
      <w:pPr>
        <w:spacing w:after="0" w:line="0" w:lineRule="atLeast"/>
        <w:rPr>
          <w:rFonts w:ascii="Times New Roman" w:hAnsi="Times New Roman" w:cs="Times New Roman"/>
          <w:b/>
          <w:sz w:val="28"/>
          <w:szCs w:val="28"/>
        </w:rPr>
      </w:pPr>
    </w:p>
    <w:p w:rsidR="00681BF2" w:rsidRDefault="00681BF2" w:rsidP="009115DE">
      <w:pPr>
        <w:spacing w:after="0" w:line="0" w:lineRule="atLeast"/>
        <w:rPr>
          <w:rFonts w:ascii="Times New Roman" w:hAnsi="Times New Roman" w:cs="Times New Roman"/>
          <w:b/>
          <w:sz w:val="28"/>
          <w:szCs w:val="28"/>
        </w:rPr>
      </w:pPr>
    </w:p>
    <w:p w:rsidR="00681BF2" w:rsidRDefault="00681BF2" w:rsidP="009115DE">
      <w:pPr>
        <w:spacing w:after="0" w:line="0" w:lineRule="atLeast"/>
        <w:rPr>
          <w:rFonts w:ascii="Times New Roman" w:hAnsi="Times New Roman" w:cs="Times New Roman"/>
          <w:b/>
          <w:sz w:val="28"/>
          <w:szCs w:val="28"/>
        </w:rPr>
      </w:pPr>
    </w:p>
    <w:p w:rsidR="00681BF2" w:rsidRDefault="00681BF2" w:rsidP="009115DE">
      <w:pPr>
        <w:spacing w:after="0" w:line="0" w:lineRule="atLeast"/>
        <w:rPr>
          <w:rFonts w:ascii="Times New Roman" w:hAnsi="Times New Roman" w:cs="Times New Roman"/>
          <w:b/>
          <w:sz w:val="28"/>
          <w:szCs w:val="28"/>
        </w:rPr>
      </w:pPr>
    </w:p>
    <w:p w:rsidR="00681BF2" w:rsidRDefault="00681BF2" w:rsidP="009115DE">
      <w:pPr>
        <w:spacing w:after="0" w:line="0" w:lineRule="atLeast"/>
        <w:rPr>
          <w:rFonts w:ascii="Times New Roman" w:hAnsi="Times New Roman" w:cs="Times New Roman"/>
          <w:b/>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Если сделаю так</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sz w:val="28"/>
          <w:szCs w:val="28"/>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набор поощрительных предметов: фишек, звёздочек.</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681BF2" w:rsidRDefault="00681BF2" w:rsidP="009115DE">
      <w:pPr>
        <w:spacing w:after="0" w:line="0" w:lineRule="atLeast"/>
        <w:rPr>
          <w:rFonts w:ascii="Times New Roman" w:hAnsi="Times New Roman" w:cs="Times New Roman"/>
          <w:i/>
          <w:sz w:val="28"/>
          <w:szCs w:val="28"/>
        </w:rPr>
      </w:pPr>
    </w:p>
    <w:p w:rsidR="00681BF2" w:rsidRDefault="00681BF2" w:rsidP="009115DE">
      <w:pPr>
        <w:spacing w:after="0" w:line="0" w:lineRule="atLeast"/>
        <w:rPr>
          <w:rFonts w:ascii="Times New Roman" w:hAnsi="Times New Roman" w:cs="Times New Roman"/>
          <w:b/>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Скорая помощь</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Цель:</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закрепить у детей знания и практические умения по оказанию первой помощи.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затемпературил, когда заболело горло, попала соринка в глаз, пошла носом кровь. По каждой ситуации отрабатывать последовательность действии.</w:t>
      </w:r>
    </w:p>
    <w:p w:rsidR="00DC5921" w:rsidRPr="00681BF2" w:rsidRDefault="00DC5921" w:rsidP="009115DE">
      <w:pPr>
        <w:spacing w:after="0" w:line="0" w:lineRule="atLeast"/>
        <w:rPr>
          <w:rFonts w:ascii="Times New Roman" w:hAnsi="Times New Roman" w:cs="Times New Roman"/>
          <w:sz w:val="28"/>
          <w:szCs w:val="28"/>
        </w:rPr>
      </w:pPr>
    </w:p>
    <w:p w:rsidR="00681BF2" w:rsidRDefault="00681BF2" w:rsidP="009115DE">
      <w:pPr>
        <w:spacing w:after="0" w:line="0" w:lineRule="atLeast"/>
        <w:rPr>
          <w:rFonts w:ascii="Times New Roman" w:hAnsi="Times New Roman" w:cs="Times New Roman"/>
          <w:b/>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Наши помощники – растения</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Цель:</w:t>
      </w:r>
      <w:r w:rsidRPr="00681BF2">
        <w:rPr>
          <w:rFonts w:ascii="Times New Roman" w:hAnsi="Times New Roman" w:cs="Times New Roman"/>
          <w:sz w:val="28"/>
          <w:szCs w:val="28"/>
        </w:rPr>
        <w:t xml:space="preserve"> закрепить представления о том, как помочь себе и другим оставаться всегда здоровыми.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предметные картинки с изображением лекарственных растений.  </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DC5921" w:rsidRPr="00681BF2" w:rsidRDefault="00DC5921" w:rsidP="009115DE">
      <w:pPr>
        <w:spacing w:after="0" w:line="0" w:lineRule="atLeast"/>
        <w:rPr>
          <w:rFonts w:ascii="Times New Roman" w:hAnsi="Times New Roman" w:cs="Times New Roman"/>
          <w:i/>
          <w:sz w:val="28"/>
          <w:szCs w:val="28"/>
        </w:rPr>
      </w:pPr>
    </w:p>
    <w:p w:rsidR="00681BF2" w:rsidRDefault="00681BF2" w:rsidP="009115DE">
      <w:pPr>
        <w:spacing w:after="0" w:line="0" w:lineRule="atLeast"/>
        <w:rPr>
          <w:rFonts w:ascii="Times New Roman" w:hAnsi="Times New Roman" w:cs="Times New Roman"/>
          <w:b/>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Путешествие в страну здоровья</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Цель:</w:t>
      </w:r>
      <w:r w:rsidRPr="00681BF2">
        <w:rPr>
          <w:rFonts w:ascii="Times New Roman" w:hAnsi="Times New Roman" w:cs="Times New Roman"/>
          <w:sz w:val="28"/>
          <w:szCs w:val="28"/>
        </w:rPr>
        <w:t xml:space="preserve"> закрепить у детей представления о том, как помочь себе и другим оставаться всегда здоровыми.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игровое поле с наклеенными иллюстрациями; кубик, цветные фишки или пуговицы.</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Играющие по очереди бросают </w:t>
      </w:r>
      <w:proofErr w:type="gramStart"/>
      <w:r w:rsidRPr="00681BF2">
        <w:rPr>
          <w:rFonts w:ascii="Times New Roman" w:hAnsi="Times New Roman" w:cs="Times New Roman"/>
          <w:sz w:val="28"/>
          <w:szCs w:val="28"/>
        </w:rPr>
        <w:t>кубик</w:t>
      </w:r>
      <w:proofErr w:type="gramEnd"/>
      <w:r w:rsidRPr="00681BF2">
        <w:rPr>
          <w:rFonts w:ascii="Times New Roman" w:hAnsi="Times New Roman" w:cs="Times New Roman"/>
          <w:sz w:val="28"/>
          <w:szCs w:val="28"/>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681BF2">
        <w:rPr>
          <w:rFonts w:ascii="Times New Roman" w:hAnsi="Times New Roman" w:cs="Times New Roman"/>
          <w:sz w:val="28"/>
          <w:szCs w:val="28"/>
        </w:rPr>
        <w:t>при</w:t>
      </w:r>
      <w:proofErr w:type="gramEnd"/>
      <w:r w:rsidRPr="00681BF2">
        <w:rPr>
          <w:rFonts w:ascii="Times New Roman" w:hAnsi="Times New Roman" w:cs="Times New Roman"/>
          <w:sz w:val="28"/>
          <w:szCs w:val="28"/>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w:t>
      </w:r>
      <w:r w:rsidRPr="00681BF2">
        <w:rPr>
          <w:rFonts w:ascii="Times New Roman" w:hAnsi="Times New Roman" w:cs="Times New Roman"/>
          <w:sz w:val="28"/>
          <w:szCs w:val="28"/>
        </w:rPr>
        <w:lastRenderedPageBreak/>
        <w:t xml:space="preserve">ребёнок пропускает ход, </w:t>
      </w:r>
      <w:proofErr w:type="gramStart"/>
      <w:r w:rsidRPr="00681BF2">
        <w:rPr>
          <w:rFonts w:ascii="Times New Roman" w:hAnsi="Times New Roman" w:cs="Times New Roman"/>
          <w:sz w:val="28"/>
          <w:szCs w:val="28"/>
        </w:rPr>
        <w:t>при</w:t>
      </w:r>
      <w:proofErr w:type="gramEnd"/>
      <w:r w:rsidRPr="00681BF2">
        <w:rPr>
          <w:rFonts w:ascii="Times New Roman" w:hAnsi="Times New Roman" w:cs="Times New Roman"/>
          <w:sz w:val="28"/>
          <w:szCs w:val="28"/>
        </w:rPr>
        <w:t xml:space="preserve"> правильном переставляет фишку на три хода вперёд. Побеждает тот, кто первым доберётся в страну здоровья.</w:t>
      </w:r>
    </w:p>
    <w:p w:rsidR="00681BF2" w:rsidRDefault="00681BF2" w:rsidP="009115DE">
      <w:pPr>
        <w:spacing w:after="0" w:line="0" w:lineRule="atLeast"/>
        <w:rPr>
          <w:rFonts w:ascii="Times New Roman" w:hAnsi="Times New Roman" w:cs="Times New Roman"/>
          <w:sz w:val="28"/>
          <w:szCs w:val="28"/>
          <w:u w:val="single"/>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К нам пришел Незнайка</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sz w:val="28"/>
          <w:szCs w:val="28"/>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кукла Незнайка, фишки, портфель с поощрительными  призами.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Подбери пару</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Цели:</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 xml:space="preserve">соотносить предметы на картинках, </w:t>
      </w:r>
      <w:proofErr w:type="gramStart"/>
      <w:r w:rsidRPr="00681BF2">
        <w:rPr>
          <w:rFonts w:ascii="Times New Roman" w:hAnsi="Times New Roman" w:cs="Times New Roman"/>
          <w:sz w:val="28"/>
          <w:szCs w:val="28"/>
        </w:rPr>
        <w:t>с</w:t>
      </w:r>
      <w:proofErr w:type="gramEnd"/>
      <w:r w:rsidRPr="00681BF2">
        <w:rPr>
          <w:rFonts w:ascii="Times New Roman" w:hAnsi="Times New Roman" w:cs="Times New Roman"/>
          <w:sz w:val="28"/>
          <w:szCs w:val="28"/>
        </w:rPr>
        <w:t xml:space="preserve"> </w:t>
      </w:r>
      <w:proofErr w:type="gramStart"/>
      <w:r w:rsidRPr="00681BF2">
        <w:rPr>
          <w:rFonts w:ascii="Times New Roman" w:hAnsi="Times New Roman" w:cs="Times New Roman"/>
          <w:sz w:val="28"/>
          <w:szCs w:val="28"/>
        </w:rPr>
        <w:t>действиям</w:t>
      </w:r>
      <w:proofErr w:type="gramEnd"/>
      <w:r w:rsidRPr="00681BF2">
        <w:rPr>
          <w:rFonts w:ascii="Times New Roman" w:hAnsi="Times New Roman" w:cs="Times New Roman"/>
          <w:sz w:val="28"/>
          <w:szCs w:val="28"/>
        </w:rPr>
        <w:t>; закреплять навыки самообслуживания; развивать логическое мышление.</w:t>
      </w:r>
    </w:p>
    <w:p w:rsidR="00DC5921" w:rsidRPr="00681BF2" w:rsidRDefault="00DC5921" w:rsidP="009115DE">
      <w:pPr>
        <w:spacing w:after="0" w:line="0" w:lineRule="atLeast"/>
        <w:rPr>
          <w:rFonts w:ascii="Times New Roman" w:hAnsi="Times New Roman" w:cs="Times New Roman"/>
          <w:sz w:val="28"/>
          <w:szCs w:val="28"/>
        </w:rPr>
      </w:pPr>
      <w:proofErr w:type="gramStart"/>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Дети внимательно рассматривают полученные картинки, сравнивают их и подбирают пары, объясняют свой выбор.</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Полезная и вредная еда</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Цель:</w:t>
      </w:r>
      <w:r w:rsidRPr="00681BF2">
        <w:rPr>
          <w:rFonts w:ascii="Times New Roman" w:hAnsi="Times New Roman" w:cs="Times New Roman"/>
          <w:sz w:val="28"/>
          <w:szCs w:val="28"/>
        </w:rPr>
        <w:t xml:space="preserve"> закрепить представление детей о том, какая еда полезна, какая вредна для организма.</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w:t>
      </w:r>
      <w:proofErr w:type="gramStart"/>
      <w:r w:rsidRPr="00681BF2">
        <w:rPr>
          <w:rFonts w:ascii="Times New Roman" w:hAnsi="Times New Roman" w:cs="Times New Roman"/>
          <w:sz w:val="28"/>
          <w:szCs w:val="28"/>
        </w:rPr>
        <w:t xml:space="preserve">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roofErr w:type="gramEnd"/>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DC5921" w:rsidRPr="00681BF2" w:rsidRDefault="00DC5921" w:rsidP="009115DE">
      <w:pPr>
        <w:spacing w:after="0" w:line="0" w:lineRule="atLeast"/>
        <w:rPr>
          <w:rFonts w:ascii="Times New Roman" w:hAnsi="Times New Roman" w:cs="Times New Roman"/>
          <w:i/>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Пищевое лото</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Цель:</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формировать у детей представление о пользе тех или иных продуктов, для чего они нужны человеку.</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Дети раскладывают маленькие карточки в кармашки больших карт. Витамины</w:t>
      </w:r>
      <w:proofErr w:type="gramStart"/>
      <w:r w:rsidRPr="00681BF2">
        <w:rPr>
          <w:rFonts w:ascii="Times New Roman" w:hAnsi="Times New Roman" w:cs="Times New Roman"/>
          <w:sz w:val="28"/>
          <w:szCs w:val="28"/>
        </w:rPr>
        <w:t xml:space="preserve"> :</w:t>
      </w:r>
      <w:proofErr w:type="gramEnd"/>
      <w:r w:rsidRPr="00681BF2">
        <w:rPr>
          <w:rFonts w:ascii="Times New Roman" w:hAnsi="Times New Roman" w:cs="Times New Roman"/>
          <w:sz w:val="28"/>
          <w:szCs w:val="28"/>
        </w:rPr>
        <w:t xml:space="preserve"> морковь, лук, арбуз, смородина, малина, шиповник, огурец, яблоко. Белки: молоко, кефир, яйца, грибы, орехи, мясо, крупы, рыба. </w:t>
      </w:r>
      <w:proofErr w:type="gramStart"/>
      <w:r w:rsidRPr="00681BF2">
        <w:rPr>
          <w:rFonts w:ascii="Times New Roman" w:hAnsi="Times New Roman" w:cs="Times New Roman"/>
          <w:sz w:val="28"/>
          <w:szCs w:val="28"/>
        </w:rPr>
        <w:t>Жиры: сметана, колбаса, сосиски, семена подсолнуха, растительное и сливочное масло, шоколадные конфеты, сало.</w:t>
      </w:r>
      <w:proofErr w:type="gramEnd"/>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681BF2" w:rsidRDefault="00681BF2" w:rsidP="009115DE">
      <w:pPr>
        <w:spacing w:after="0" w:line="0" w:lineRule="atLeast"/>
        <w:rPr>
          <w:rFonts w:ascii="Times New Roman" w:hAnsi="Times New Roman" w:cs="Times New Roman"/>
          <w:b/>
          <w:sz w:val="28"/>
          <w:szCs w:val="28"/>
        </w:rPr>
      </w:pPr>
    </w:p>
    <w:p w:rsidR="00DC5921" w:rsidRPr="00681BF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81BF2">
        <w:rPr>
          <w:rFonts w:ascii="Times New Roman" w:hAnsi="Times New Roman" w:cs="Times New Roman"/>
          <w:b/>
          <w:sz w:val="28"/>
          <w:szCs w:val="28"/>
        </w:rPr>
        <w:t>Весёлый человек</w:t>
      </w:r>
      <w:r>
        <w:rPr>
          <w:rFonts w:ascii="Times New Roman" w:hAnsi="Times New Roman" w:cs="Times New Roman"/>
          <w:b/>
          <w:sz w:val="28"/>
          <w:szCs w:val="28"/>
        </w:rPr>
        <w:t>»</w:t>
      </w:r>
      <w:r w:rsidR="00DC5921" w:rsidRPr="00681BF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lastRenderedPageBreak/>
        <w:t>Цели:</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развивать воображение, складывать фигуру (или лицо) человека из отдельных частей.</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детали частей тела человека разного размера в разной одежде, детали и части головы.</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DC5921" w:rsidRPr="0060412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04122">
        <w:rPr>
          <w:rFonts w:ascii="Times New Roman" w:hAnsi="Times New Roman" w:cs="Times New Roman"/>
          <w:b/>
          <w:sz w:val="28"/>
          <w:szCs w:val="28"/>
        </w:rPr>
        <w:t>Путешествие хлебного комочка</w:t>
      </w:r>
      <w:r>
        <w:rPr>
          <w:rFonts w:ascii="Times New Roman" w:hAnsi="Times New Roman" w:cs="Times New Roman"/>
          <w:b/>
          <w:sz w:val="28"/>
          <w:szCs w:val="28"/>
        </w:rPr>
        <w:t>»</w:t>
      </w:r>
      <w:r w:rsidR="00DC5921" w:rsidRP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Цели:</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рассказать о пути, который проходит пища в организме человека, объяснить необходимость тщательного пережевывания.</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таблица со схематическим изображением пищеварительной системы человека, хлебный шарик.</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Дети прокатывают шарик по таблице и повторяют за воспитателем название органов пищеварительной системы.</w:t>
      </w: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604122" w:rsidP="009115DE">
      <w:pPr>
        <w:spacing w:after="0" w:line="0" w:lineRule="atLeast"/>
        <w:rPr>
          <w:rFonts w:ascii="Times New Roman" w:hAnsi="Times New Roman" w:cs="Times New Roman"/>
          <w:b/>
          <w:i/>
          <w:sz w:val="28"/>
          <w:szCs w:val="28"/>
        </w:rPr>
      </w:pPr>
      <w:r>
        <w:rPr>
          <w:rFonts w:ascii="Times New Roman" w:hAnsi="Times New Roman" w:cs="Times New Roman"/>
          <w:b/>
          <w:sz w:val="28"/>
          <w:szCs w:val="28"/>
        </w:rPr>
        <w:t>«</w:t>
      </w:r>
      <w:r w:rsidR="00DC5921" w:rsidRPr="00604122">
        <w:rPr>
          <w:rFonts w:ascii="Times New Roman" w:hAnsi="Times New Roman" w:cs="Times New Roman"/>
          <w:b/>
          <w:sz w:val="28"/>
          <w:szCs w:val="28"/>
        </w:rPr>
        <w:t>Что такое хорошо, что такое плохо</w:t>
      </w:r>
      <w:r>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Цели:</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Пособие изготавливается постепенно, дети совместно с воспитателем отыскивают иллюстрации, называют вред и пользу изображонного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04122">
        <w:rPr>
          <w:rFonts w:ascii="Times New Roman" w:hAnsi="Times New Roman" w:cs="Times New Roman"/>
          <w:b/>
          <w:sz w:val="28"/>
          <w:szCs w:val="28"/>
        </w:rPr>
        <w:t>Что ты знаешь</w:t>
      </w:r>
      <w:r>
        <w:rPr>
          <w:rFonts w:ascii="Times New Roman" w:hAnsi="Times New Roman" w:cs="Times New Roman"/>
          <w:b/>
          <w:sz w:val="28"/>
          <w:szCs w:val="28"/>
        </w:rPr>
        <w:t>?»</w:t>
      </w:r>
      <w:r w:rsidR="00DC5921" w:rsidRP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Цели</w:t>
      </w:r>
      <w:r w:rsidRPr="00681BF2">
        <w:rPr>
          <w:rFonts w:ascii="Times New Roman" w:hAnsi="Times New Roman" w:cs="Times New Roman"/>
          <w:i/>
          <w:sz w:val="28"/>
          <w:szCs w:val="28"/>
        </w:rPr>
        <w:t>:</w:t>
      </w:r>
      <w:r w:rsidRPr="00681BF2">
        <w:rPr>
          <w:rFonts w:ascii="Times New Roman" w:hAnsi="Times New Roman" w:cs="Times New Roman"/>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Оборудование:</w:t>
      </w:r>
      <w:r w:rsidRPr="00681BF2">
        <w:rPr>
          <w:rFonts w:ascii="Times New Roman" w:hAnsi="Times New Roman" w:cs="Times New Roman"/>
          <w:sz w:val="28"/>
          <w:szCs w:val="28"/>
        </w:rPr>
        <w:t xml:space="preserve"> мяч, поощрительные призы.</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 Дети сидят на стульчиках перед воспитателем, воспитатель – водящий бросает мяч ребенку и спрашивает: «Что ты знаешь… </w:t>
      </w:r>
      <w:proofErr w:type="gramStart"/>
      <w:r w:rsidRPr="00681BF2">
        <w:rPr>
          <w:rFonts w:ascii="Times New Roman" w:hAnsi="Times New Roman" w:cs="Times New Roman"/>
          <w:sz w:val="28"/>
          <w:szCs w:val="28"/>
        </w:rPr>
        <w:t xml:space="preserve">( </w:t>
      </w:r>
      <w:proofErr w:type="gramEnd"/>
      <w:r w:rsidRPr="00681BF2">
        <w:rPr>
          <w:rFonts w:ascii="Times New Roman" w:hAnsi="Times New Roman" w:cs="Times New Roman"/>
          <w:sz w:val="28"/>
          <w:szCs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04122">
        <w:rPr>
          <w:rFonts w:ascii="Times New Roman" w:hAnsi="Times New Roman" w:cs="Times New Roman"/>
          <w:b/>
          <w:sz w:val="28"/>
          <w:szCs w:val="28"/>
        </w:rPr>
        <w:t>Цветик – семицветик</w:t>
      </w:r>
      <w:r>
        <w:rPr>
          <w:rFonts w:ascii="Times New Roman" w:hAnsi="Times New Roman" w:cs="Times New Roman"/>
          <w:b/>
          <w:sz w:val="28"/>
          <w:szCs w:val="28"/>
        </w:rPr>
        <w:t>»</w:t>
      </w:r>
      <w:r w:rsidR="00DC5921" w:rsidRP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определение уровня нравственного развития группы.</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Оборудование:</w:t>
      </w:r>
      <w:r w:rsidRPr="00681BF2">
        <w:rPr>
          <w:rFonts w:ascii="Times New Roman" w:hAnsi="Times New Roman" w:cs="Times New Roman"/>
          <w:i/>
          <w:sz w:val="28"/>
          <w:szCs w:val="28"/>
        </w:rPr>
        <w:t xml:space="preserve"> </w:t>
      </w:r>
      <w:r w:rsidRPr="00681BF2">
        <w:rPr>
          <w:rFonts w:ascii="Times New Roman" w:hAnsi="Times New Roman" w:cs="Times New Roman"/>
          <w:sz w:val="28"/>
          <w:szCs w:val="28"/>
        </w:rPr>
        <w:t>цветик – семицветик с отрывающимися лепестками, фишки красные и синие.</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Лети, лети, лепесток,</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Через запад на восток,</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Через север, через юг.</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Возвращайся, сделав круг.</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Лишь коснёшься ты земли,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Быть по – </w:t>
      </w:r>
      <w:proofErr w:type="gramStart"/>
      <w:r w:rsidRPr="00681BF2">
        <w:rPr>
          <w:rFonts w:ascii="Times New Roman" w:hAnsi="Times New Roman" w:cs="Times New Roman"/>
          <w:sz w:val="28"/>
          <w:szCs w:val="28"/>
        </w:rPr>
        <w:t>моему</w:t>
      </w:r>
      <w:proofErr w:type="gramEnd"/>
      <w:r w:rsidRPr="00681BF2">
        <w:rPr>
          <w:rFonts w:ascii="Times New Roman" w:hAnsi="Times New Roman" w:cs="Times New Roman"/>
          <w:sz w:val="28"/>
          <w:szCs w:val="28"/>
        </w:rPr>
        <w:t xml:space="preserve"> вели! Вели…</w:t>
      </w:r>
    </w:p>
    <w:p w:rsidR="00DC5921" w:rsidRPr="00604122" w:rsidRDefault="00DC5921" w:rsidP="009115DE">
      <w:pPr>
        <w:spacing w:after="0" w:line="0" w:lineRule="atLeast"/>
        <w:rPr>
          <w:rFonts w:ascii="Times New Roman" w:hAnsi="Times New Roman" w:cs="Times New Roman"/>
          <w:i/>
          <w:sz w:val="28"/>
          <w:szCs w:val="28"/>
        </w:rPr>
      </w:pPr>
      <w:r w:rsidRPr="00604122">
        <w:rPr>
          <w:rFonts w:ascii="Times New Roman" w:hAnsi="Times New Roman" w:cs="Times New Roman"/>
          <w:i/>
          <w:sz w:val="28"/>
          <w:szCs w:val="28"/>
        </w:rPr>
        <w:lastRenderedPageBreak/>
        <w:t xml:space="preserve">                                                      В. Катаев.</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604122" w:rsidRDefault="00604122" w:rsidP="009115DE">
      <w:pPr>
        <w:spacing w:after="0" w:line="0" w:lineRule="atLeast"/>
        <w:rPr>
          <w:rFonts w:ascii="Times New Roman" w:hAnsi="Times New Roman" w:cs="Times New Roman"/>
          <w:sz w:val="28"/>
          <w:szCs w:val="28"/>
          <w:u w:val="single"/>
        </w:rPr>
      </w:pPr>
    </w:p>
    <w:p w:rsidR="00DC5921" w:rsidRPr="0060412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w:t>
      </w:r>
      <w:r w:rsidR="00DC5921" w:rsidRPr="00604122">
        <w:rPr>
          <w:rFonts w:ascii="Times New Roman" w:hAnsi="Times New Roman" w:cs="Times New Roman"/>
          <w:b/>
          <w:sz w:val="28"/>
          <w:szCs w:val="28"/>
        </w:rPr>
        <w:t>Подбери  предметы»</w:t>
      </w:r>
      <w:r>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w:t>
      </w:r>
      <w:proofErr w:type="gramStart"/>
      <w:r w:rsidRPr="00604122">
        <w:rPr>
          <w:rFonts w:ascii="Times New Roman" w:hAnsi="Times New Roman" w:cs="Times New Roman"/>
          <w:b/>
          <w:i/>
          <w:sz w:val="28"/>
          <w:szCs w:val="28"/>
        </w:rPr>
        <w:t>:</w:t>
      </w:r>
      <w:r w:rsidRPr="00681BF2">
        <w:rPr>
          <w:rFonts w:ascii="Times New Roman" w:hAnsi="Times New Roman" w:cs="Times New Roman"/>
          <w:sz w:val="28"/>
          <w:szCs w:val="28"/>
        </w:rPr>
        <w:t>В</w:t>
      </w:r>
      <w:proofErr w:type="gramEnd"/>
      <w:r w:rsidRPr="00681BF2">
        <w:rPr>
          <w:rFonts w:ascii="Times New Roman" w:hAnsi="Times New Roman" w:cs="Times New Roman"/>
          <w:sz w:val="28"/>
          <w:szCs w:val="28"/>
        </w:rPr>
        <w:t>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DC5921" w:rsidP="009115DE">
      <w:pPr>
        <w:spacing w:after="0" w:line="0" w:lineRule="atLeast"/>
        <w:rPr>
          <w:rFonts w:ascii="Times New Roman" w:hAnsi="Times New Roman" w:cs="Times New Roman"/>
          <w:b/>
          <w:sz w:val="28"/>
          <w:szCs w:val="28"/>
        </w:rPr>
      </w:pPr>
      <w:r w:rsidRPr="00604122">
        <w:rPr>
          <w:rFonts w:ascii="Times New Roman" w:hAnsi="Times New Roman" w:cs="Times New Roman"/>
          <w:b/>
          <w:sz w:val="28"/>
          <w:szCs w:val="28"/>
        </w:rPr>
        <w:t>« Как вырасти здоровым»</w:t>
      </w:r>
      <w:r w:rsid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 игры</w:t>
      </w:r>
      <w:proofErr w:type="gramStart"/>
      <w:r w:rsidRPr="00604122">
        <w:rPr>
          <w:rFonts w:ascii="Times New Roman" w:hAnsi="Times New Roman" w:cs="Times New Roman"/>
          <w:b/>
          <w:i/>
          <w:sz w:val="28"/>
          <w:szCs w:val="28"/>
        </w:rPr>
        <w:t>:</w:t>
      </w:r>
      <w:r w:rsidRPr="00681BF2">
        <w:rPr>
          <w:rFonts w:ascii="Times New Roman" w:hAnsi="Times New Roman" w:cs="Times New Roman"/>
          <w:sz w:val="28"/>
          <w:szCs w:val="28"/>
        </w:rPr>
        <w:t>У</w:t>
      </w:r>
      <w:proofErr w:type="gramEnd"/>
      <w:r w:rsidRPr="00681BF2">
        <w:rPr>
          <w:rFonts w:ascii="Times New Roman" w:hAnsi="Times New Roman" w:cs="Times New Roman"/>
          <w:sz w:val="28"/>
          <w:szCs w:val="28"/>
        </w:rPr>
        <w:t>пражнять в правильном использовании обобщающих слов; Воспитывать сообразительность, быстроты реакции.</w:t>
      </w:r>
    </w:p>
    <w:p w:rsidR="0060412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w:t>
      </w:r>
    </w:p>
    <w:p w:rsidR="00DC5921" w:rsidRPr="00681BF2" w:rsidRDefault="00604122" w:rsidP="009115DE">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уход за своим телом,</w:t>
      </w:r>
    </w:p>
    <w:p w:rsidR="00604122" w:rsidRDefault="00604122" w:rsidP="009115DE">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 xml:space="preserve"> выполнение физических упражнений,</w:t>
      </w:r>
    </w:p>
    <w:p w:rsidR="00DC5921" w:rsidRPr="00681BF2" w:rsidRDefault="00604122" w:rsidP="009115DE">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 xml:space="preserve">приём здоровой пищи, </w:t>
      </w:r>
    </w:p>
    <w:p w:rsidR="00604122" w:rsidRDefault="00604122" w:rsidP="009115DE">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 xml:space="preserve"> игры на улице, </w:t>
      </w:r>
    </w:p>
    <w:p w:rsidR="00604122" w:rsidRDefault="00604122" w:rsidP="009115DE">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DC5921" w:rsidRPr="00681BF2">
        <w:rPr>
          <w:rFonts w:ascii="Times New Roman" w:hAnsi="Times New Roman" w:cs="Times New Roman"/>
          <w:sz w:val="28"/>
          <w:szCs w:val="28"/>
        </w:rPr>
        <w:t xml:space="preserve"> сон, </w:t>
      </w:r>
    </w:p>
    <w:p w:rsidR="00604122" w:rsidRDefault="00604122" w:rsidP="009115DE">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 xml:space="preserve"> игры дома, в том числе и совместные </w:t>
      </w:r>
      <w:proofErr w:type="gramStart"/>
      <w:r w:rsidR="00DC5921" w:rsidRPr="00681BF2">
        <w:rPr>
          <w:rFonts w:ascii="Times New Roman" w:hAnsi="Times New Roman" w:cs="Times New Roman"/>
          <w:sz w:val="28"/>
          <w:szCs w:val="28"/>
        </w:rPr>
        <w:t>со</w:t>
      </w:r>
      <w:proofErr w:type="gramEnd"/>
      <w:r w:rsidR="00DC5921" w:rsidRPr="00681BF2">
        <w:rPr>
          <w:rFonts w:ascii="Times New Roman" w:hAnsi="Times New Roman" w:cs="Times New Roman"/>
          <w:sz w:val="28"/>
          <w:szCs w:val="28"/>
        </w:rPr>
        <w:t xml:space="preserve"> взрослыми, </w:t>
      </w:r>
    </w:p>
    <w:p w:rsidR="00DC5921" w:rsidRPr="00681BF2" w:rsidRDefault="00604122" w:rsidP="009115DE">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DC5921" w:rsidRPr="00681BF2">
        <w:rPr>
          <w:rFonts w:ascii="Times New Roman" w:hAnsi="Times New Roman" w:cs="Times New Roman"/>
          <w:sz w:val="28"/>
          <w:szCs w:val="28"/>
        </w:rPr>
        <w:t xml:space="preserve"> помощь взрослым (уборка в квартире, сбор урожая, труд в природе).</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 </w:t>
      </w:r>
      <w:r w:rsidRPr="00604122">
        <w:rPr>
          <w:rFonts w:ascii="Times New Roman" w:hAnsi="Times New Roman" w:cs="Times New Roman"/>
          <w:b/>
          <w:i/>
          <w:sz w:val="28"/>
          <w:szCs w:val="28"/>
        </w:rPr>
        <w:t xml:space="preserve"> Ведущий</w:t>
      </w:r>
      <w:r w:rsidRPr="00681BF2">
        <w:rPr>
          <w:rFonts w:ascii="Times New Roman" w:hAnsi="Times New Roman" w:cs="Times New Roman"/>
          <w:sz w:val="28"/>
          <w:szCs w:val="28"/>
        </w:rPr>
        <w:t xml:space="preserve">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DC5921" w:rsidP="009115DE">
      <w:pPr>
        <w:spacing w:after="0" w:line="0" w:lineRule="atLeast"/>
        <w:rPr>
          <w:rFonts w:ascii="Times New Roman" w:hAnsi="Times New Roman" w:cs="Times New Roman"/>
          <w:b/>
          <w:sz w:val="28"/>
          <w:szCs w:val="28"/>
        </w:rPr>
      </w:pPr>
      <w:r w:rsidRPr="00604122">
        <w:rPr>
          <w:rFonts w:ascii="Times New Roman" w:hAnsi="Times New Roman" w:cs="Times New Roman"/>
          <w:b/>
          <w:sz w:val="28"/>
          <w:szCs w:val="28"/>
        </w:rPr>
        <w:t>« Сложи картинку»</w:t>
      </w:r>
      <w:r w:rsid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w:t>
      </w:r>
      <w:proofErr w:type="gramStart"/>
      <w:r w:rsidRPr="00604122">
        <w:rPr>
          <w:rFonts w:ascii="Times New Roman" w:hAnsi="Times New Roman" w:cs="Times New Roman"/>
          <w:b/>
          <w:i/>
          <w:sz w:val="28"/>
          <w:szCs w:val="28"/>
        </w:rPr>
        <w:t>:</w:t>
      </w:r>
      <w:r w:rsidRPr="00681BF2">
        <w:rPr>
          <w:rFonts w:ascii="Times New Roman" w:hAnsi="Times New Roman" w:cs="Times New Roman"/>
          <w:sz w:val="28"/>
          <w:szCs w:val="28"/>
        </w:rPr>
        <w:t>У</w:t>
      </w:r>
      <w:proofErr w:type="gramEnd"/>
      <w:r w:rsidRPr="00681BF2">
        <w:rPr>
          <w:rFonts w:ascii="Times New Roman" w:hAnsi="Times New Roman" w:cs="Times New Roman"/>
          <w:sz w:val="28"/>
          <w:szCs w:val="28"/>
        </w:rPr>
        <w:t>чить детей из частей составлять целое. Развивать воображение.</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(Можно использовать цветные фотографии).</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604122" w:rsidP="009115DE">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«Что изменилось </w:t>
      </w:r>
      <w:r w:rsidR="00DC5921" w:rsidRPr="00604122">
        <w:rPr>
          <w:rFonts w:ascii="Times New Roman" w:hAnsi="Times New Roman" w:cs="Times New Roman"/>
          <w:b/>
          <w:sz w:val="28"/>
          <w:szCs w:val="28"/>
        </w:rPr>
        <w:t>»</w:t>
      </w:r>
      <w:r w:rsidRP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w:t>
      </w:r>
      <w:r w:rsidR="00604122">
        <w:rPr>
          <w:rFonts w:ascii="Times New Roman" w:hAnsi="Times New Roman" w:cs="Times New Roman"/>
          <w:b/>
          <w:i/>
          <w:sz w:val="28"/>
          <w:szCs w:val="28"/>
        </w:rPr>
        <w:t xml:space="preserve"> </w:t>
      </w:r>
      <w:r w:rsidRPr="00681BF2">
        <w:rPr>
          <w:rFonts w:ascii="Times New Roman" w:hAnsi="Times New Roman" w:cs="Times New Roman"/>
          <w:sz w:val="28"/>
          <w:szCs w:val="28"/>
        </w:rPr>
        <w:t>Воспитывать наблюдательность, развивать память.</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DC5921" w:rsidP="009115DE">
      <w:pPr>
        <w:spacing w:after="0" w:line="0" w:lineRule="atLeast"/>
        <w:rPr>
          <w:rFonts w:ascii="Times New Roman" w:hAnsi="Times New Roman" w:cs="Times New Roman"/>
          <w:b/>
          <w:sz w:val="28"/>
          <w:szCs w:val="28"/>
        </w:rPr>
      </w:pPr>
      <w:r w:rsidRPr="00604122">
        <w:rPr>
          <w:rFonts w:ascii="Times New Roman" w:hAnsi="Times New Roman" w:cs="Times New Roman"/>
          <w:b/>
          <w:sz w:val="28"/>
          <w:szCs w:val="28"/>
        </w:rPr>
        <w:t>« Узнай предмет по контуру»</w:t>
      </w:r>
      <w:r w:rsidR="00604122" w:rsidRP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 игры:</w:t>
      </w:r>
      <w:r w:rsidR="00604122">
        <w:rPr>
          <w:rFonts w:ascii="Times New Roman" w:hAnsi="Times New Roman" w:cs="Times New Roman"/>
          <w:i/>
          <w:sz w:val="28"/>
          <w:szCs w:val="28"/>
        </w:rPr>
        <w:t xml:space="preserve"> </w:t>
      </w:r>
      <w:r w:rsidRPr="00681BF2">
        <w:rPr>
          <w:rFonts w:ascii="Times New Roman" w:hAnsi="Times New Roman" w:cs="Times New Roman"/>
          <w:sz w:val="28"/>
          <w:szCs w:val="28"/>
        </w:rPr>
        <w:t>Учить детей по контуру подбирать реалистическое изображение.</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lastRenderedPageBreak/>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DC5921" w:rsidP="009115DE">
      <w:pPr>
        <w:spacing w:after="0" w:line="0" w:lineRule="atLeast"/>
        <w:rPr>
          <w:rFonts w:ascii="Times New Roman" w:hAnsi="Times New Roman" w:cs="Times New Roman"/>
          <w:b/>
          <w:sz w:val="28"/>
          <w:szCs w:val="28"/>
        </w:rPr>
      </w:pPr>
      <w:r w:rsidRPr="00604122">
        <w:rPr>
          <w:rFonts w:ascii="Times New Roman" w:hAnsi="Times New Roman" w:cs="Times New Roman"/>
          <w:b/>
          <w:sz w:val="28"/>
          <w:szCs w:val="28"/>
        </w:rPr>
        <w:t>« Почини спортивную форму»</w:t>
      </w:r>
      <w:r w:rsidR="00604122" w:rsidRP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w:t>
      </w:r>
      <w:proofErr w:type="gramStart"/>
      <w:r w:rsidRPr="00604122">
        <w:rPr>
          <w:rFonts w:ascii="Times New Roman" w:hAnsi="Times New Roman" w:cs="Times New Roman"/>
          <w:b/>
          <w:i/>
          <w:sz w:val="28"/>
          <w:szCs w:val="28"/>
        </w:rPr>
        <w:t>:</w:t>
      </w:r>
      <w:r w:rsidRPr="00681BF2">
        <w:rPr>
          <w:rFonts w:ascii="Times New Roman" w:hAnsi="Times New Roman" w:cs="Times New Roman"/>
          <w:sz w:val="28"/>
          <w:szCs w:val="28"/>
        </w:rPr>
        <w:t>Р</w:t>
      </w:r>
      <w:proofErr w:type="gramEnd"/>
      <w:r w:rsidRPr="00681BF2">
        <w:rPr>
          <w:rFonts w:ascii="Times New Roman" w:hAnsi="Times New Roman" w:cs="Times New Roman"/>
          <w:sz w:val="28"/>
          <w:szCs w:val="28"/>
        </w:rPr>
        <w:t>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681BF2">
        <w:rPr>
          <w:rFonts w:ascii="Times New Roman" w:hAnsi="Times New Roman" w:cs="Times New Roman"/>
          <w:sz w:val="28"/>
          <w:szCs w:val="28"/>
        </w:rPr>
        <w:t>среди</w:t>
      </w:r>
      <w:proofErr w:type="gramEnd"/>
      <w:r w:rsidRPr="00681BF2">
        <w:rPr>
          <w:rFonts w:ascii="Times New Roman" w:hAnsi="Times New Roman" w:cs="Times New Roman"/>
          <w:sz w:val="28"/>
          <w:szCs w:val="28"/>
        </w:rPr>
        <w:t xml:space="preserve"> предложенных.</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sz w:val="28"/>
          <w:szCs w:val="28"/>
          <w:u w:val="single"/>
        </w:rPr>
      </w:pPr>
    </w:p>
    <w:p w:rsidR="00DC5921" w:rsidRPr="00681BF2" w:rsidRDefault="00DC5921" w:rsidP="009115DE">
      <w:pPr>
        <w:spacing w:after="0" w:line="0" w:lineRule="atLeast"/>
        <w:rPr>
          <w:rFonts w:ascii="Times New Roman" w:hAnsi="Times New Roman" w:cs="Times New Roman"/>
          <w:sz w:val="28"/>
          <w:szCs w:val="28"/>
          <w:u w:val="single"/>
        </w:rPr>
      </w:pPr>
    </w:p>
    <w:p w:rsidR="00DC5921" w:rsidRPr="00604122" w:rsidRDefault="00DC5921" w:rsidP="009115DE">
      <w:pPr>
        <w:spacing w:after="0" w:line="0" w:lineRule="atLeast"/>
        <w:rPr>
          <w:rFonts w:ascii="Times New Roman" w:hAnsi="Times New Roman" w:cs="Times New Roman"/>
          <w:b/>
          <w:sz w:val="28"/>
          <w:szCs w:val="28"/>
        </w:rPr>
      </w:pPr>
      <w:r w:rsidRPr="00604122">
        <w:rPr>
          <w:rFonts w:ascii="Times New Roman" w:hAnsi="Times New Roman" w:cs="Times New Roman"/>
          <w:b/>
          <w:sz w:val="28"/>
          <w:szCs w:val="28"/>
        </w:rPr>
        <w:t>« Что сначала, что потом»</w:t>
      </w:r>
      <w:r w:rsidR="00604122" w:rsidRP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w:t>
      </w:r>
      <w:r w:rsidRPr="00681BF2">
        <w:rPr>
          <w:rFonts w:ascii="Times New Roman" w:hAnsi="Times New Roman" w:cs="Times New Roman"/>
          <w:sz w:val="28"/>
          <w:szCs w:val="28"/>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DC5921" w:rsidRPr="00681BF2" w:rsidRDefault="00DC5921" w:rsidP="009115DE">
      <w:pPr>
        <w:spacing w:after="0" w:line="0" w:lineRule="atLeast"/>
        <w:rPr>
          <w:rFonts w:ascii="Times New Roman" w:hAnsi="Times New Roman" w:cs="Times New Roman"/>
          <w:sz w:val="28"/>
          <w:szCs w:val="28"/>
        </w:rPr>
      </w:pPr>
    </w:p>
    <w:p w:rsidR="00DC5921" w:rsidRPr="00604122" w:rsidRDefault="00DC5921" w:rsidP="009115DE">
      <w:pPr>
        <w:spacing w:after="0" w:line="0" w:lineRule="atLeast"/>
        <w:rPr>
          <w:rFonts w:ascii="Times New Roman" w:hAnsi="Times New Roman" w:cs="Times New Roman"/>
          <w:b/>
          <w:sz w:val="28"/>
          <w:szCs w:val="28"/>
        </w:rPr>
      </w:pPr>
      <w:r w:rsidRPr="00604122">
        <w:rPr>
          <w:rFonts w:ascii="Times New Roman" w:hAnsi="Times New Roman" w:cs="Times New Roman"/>
          <w:b/>
          <w:sz w:val="28"/>
          <w:szCs w:val="28"/>
        </w:rPr>
        <w:t>« Лабиринты»</w:t>
      </w:r>
      <w:r w:rsidR="00604122" w:rsidRPr="00604122">
        <w:rPr>
          <w:rFonts w:ascii="Times New Roman" w:hAnsi="Times New Roman" w:cs="Times New Roman"/>
          <w:b/>
          <w:sz w:val="28"/>
          <w:szCs w:val="28"/>
        </w:rPr>
        <w:t>.</w:t>
      </w:r>
    </w:p>
    <w:p w:rsidR="00DC5921" w:rsidRPr="00681BF2" w:rsidRDefault="00DC5921" w:rsidP="009115DE">
      <w:pPr>
        <w:spacing w:after="0" w:line="0" w:lineRule="atLeast"/>
        <w:rPr>
          <w:rFonts w:ascii="Times New Roman" w:hAnsi="Times New Roman" w:cs="Times New Roman"/>
          <w:sz w:val="28"/>
          <w:szCs w:val="28"/>
        </w:rPr>
      </w:pPr>
      <w:r w:rsidRPr="00604122">
        <w:rPr>
          <w:rFonts w:ascii="Times New Roman" w:hAnsi="Times New Roman" w:cs="Times New Roman"/>
          <w:b/>
          <w:i/>
          <w:sz w:val="28"/>
          <w:szCs w:val="28"/>
        </w:rPr>
        <w:t>Цель</w:t>
      </w:r>
      <w:r w:rsidRPr="00604122">
        <w:rPr>
          <w:rFonts w:ascii="Times New Roman" w:hAnsi="Times New Roman" w:cs="Times New Roman"/>
          <w:b/>
          <w:sz w:val="28"/>
          <w:szCs w:val="28"/>
        </w:rPr>
        <w:t>:</w:t>
      </w:r>
      <w:r w:rsidRPr="00681BF2">
        <w:rPr>
          <w:rFonts w:ascii="Times New Roman" w:hAnsi="Times New Roman" w:cs="Times New Roman"/>
          <w:sz w:val="28"/>
          <w:szCs w:val="28"/>
        </w:rPr>
        <w:t xml:space="preserve">  Учить детей ориентироваться на листе бумаги.</w:t>
      </w:r>
    </w:p>
    <w:p w:rsidR="00DC5921" w:rsidRPr="00681BF2" w:rsidRDefault="00DC5921" w:rsidP="009115DE">
      <w:pPr>
        <w:spacing w:after="0" w:line="0" w:lineRule="atLeast"/>
        <w:rPr>
          <w:rFonts w:ascii="Times New Roman" w:hAnsi="Times New Roman" w:cs="Times New Roman"/>
          <w:sz w:val="28"/>
          <w:szCs w:val="28"/>
        </w:rPr>
      </w:pP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Ребёнку предъявляют изображения лабиринтов, «пройдя» по которым можно выполнять действия, способствующие здоровому образу жизни.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DC5921" w:rsidRPr="00681BF2" w:rsidRDefault="00DC5921" w:rsidP="009115DE">
      <w:pPr>
        <w:spacing w:after="0" w:line="0" w:lineRule="atLeast"/>
        <w:rPr>
          <w:rFonts w:ascii="Times New Roman" w:hAnsi="Times New Roman" w:cs="Times New Roman"/>
          <w:sz w:val="28"/>
          <w:szCs w:val="28"/>
        </w:rPr>
      </w:pPr>
      <w:r w:rsidRPr="00681BF2">
        <w:rPr>
          <w:rFonts w:ascii="Times New Roman" w:hAnsi="Times New Roman" w:cs="Times New Roman"/>
          <w:sz w:val="28"/>
          <w:szCs w:val="28"/>
        </w:rPr>
        <w:t xml:space="preserve">  «Соня хочет почистить зубы. Помоги ей пройти к полочке с зубной щеткой и пастой»</w:t>
      </w:r>
    </w:p>
    <w:p w:rsidR="00DC5921" w:rsidRPr="00681BF2" w:rsidRDefault="00DC5921" w:rsidP="009115DE">
      <w:pPr>
        <w:spacing w:after="0" w:line="0" w:lineRule="atLeast"/>
        <w:rPr>
          <w:rFonts w:ascii="Times New Roman" w:hAnsi="Times New Roman" w:cs="Times New Roman"/>
          <w:sz w:val="28"/>
          <w:szCs w:val="28"/>
        </w:rPr>
      </w:pPr>
      <w:bookmarkStart w:id="0" w:name="_GoBack"/>
      <w:bookmarkEnd w:id="0"/>
    </w:p>
    <w:p w:rsidR="00DC5921" w:rsidRPr="00681BF2" w:rsidRDefault="00DC5921" w:rsidP="009115DE">
      <w:pPr>
        <w:spacing w:after="0" w:line="0" w:lineRule="atLeast"/>
        <w:rPr>
          <w:rFonts w:ascii="Times New Roman" w:hAnsi="Times New Roman" w:cs="Times New Roman"/>
          <w:sz w:val="28"/>
          <w:szCs w:val="28"/>
        </w:rPr>
      </w:pPr>
    </w:p>
    <w:p w:rsidR="009115DE" w:rsidRPr="00681BF2" w:rsidRDefault="009115DE">
      <w:pPr>
        <w:spacing w:after="0" w:line="0" w:lineRule="atLeast"/>
        <w:rPr>
          <w:rFonts w:ascii="Times New Roman" w:hAnsi="Times New Roman" w:cs="Times New Roman"/>
          <w:sz w:val="28"/>
          <w:szCs w:val="28"/>
        </w:rPr>
      </w:pPr>
    </w:p>
    <w:sectPr w:rsidR="009115DE" w:rsidRPr="00681BF2" w:rsidSect="0037229D">
      <w:pgSz w:w="11906" w:h="16838"/>
      <w:pgMar w:top="284" w:right="28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85.5pt" o:bullet="t">
        <v:imagedata r:id="rId1" o:title=""/>
      </v:shape>
    </w:pict>
  </w:numPicBullet>
  <w:abstractNum w:abstractNumId="0">
    <w:nsid w:val="0BD648A1"/>
    <w:multiLevelType w:val="hybridMultilevel"/>
    <w:tmpl w:val="F428593A"/>
    <w:lvl w:ilvl="0" w:tplc="54E67980">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921"/>
    <w:rsid w:val="00084D60"/>
    <w:rsid w:val="001712CB"/>
    <w:rsid w:val="00226200"/>
    <w:rsid w:val="00300EAF"/>
    <w:rsid w:val="00313C3A"/>
    <w:rsid w:val="0035662C"/>
    <w:rsid w:val="0037229D"/>
    <w:rsid w:val="00604122"/>
    <w:rsid w:val="00681BF2"/>
    <w:rsid w:val="009115DE"/>
    <w:rsid w:val="00CF1574"/>
    <w:rsid w:val="00DC5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B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7F50-580F-4711-AD68-7C34CC88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5</cp:revision>
  <dcterms:created xsi:type="dcterms:W3CDTF">2013-08-28T02:01:00Z</dcterms:created>
  <dcterms:modified xsi:type="dcterms:W3CDTF">2017-10-02T16:37:00Z</dcterms:modified>
</cp:coreProperties>
</file>